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5E" w:rsidRDefault="0083135E" w:rsidP="00831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0" w:name="_GoBack"/>
      <w:bookmarkEnd w:id="0"/>
      <w:r w:rsidRPr="00F81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ARE 136: Managerial Marketing</w:t>
      </w:r>
      <w:r w:rsidRPr="00F81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F81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F81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F81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F81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F81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F81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Kristin </w:t>
      </w:r>
      <w:r w:rsidRPr="00F81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Kiesel</w:t>
      </w:r>
    </w:p>
    <w:p w:rsidR="0083135E" w:rsidRPr="00F81D1E" w:rsidRDefault="0083135E" w:rsidP="008313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UC Davis</w:t>
      </w:r>
    </w:p>
    <w:p w:rsidR="00456A04" w:rsidRPr="0083135E" w:rsidRDefault="00456A04" w:rsidP="0083135E">
      <w:pPr>
        <w:pStyle w:val="NormalWeb"/>
        <w:shd w:val="clear" w:color="auto" w:fill="FFFFFF"/>
        <w:spacing w:before="0" w:beforeAutospacing="0" w:after="240" w:afterAutospacing="0"/>
        <w:ind w:left="2160" w:firstLine="720"/>
        <w:rPr>
          <w:b/>
          <w:color w:val="111111"/>
          <w:sz w:val="32"/>
          <w:szCs w:val="32"/>
          <w:shd w:val="clear" w:color="auto" w:fill="FFFFFF"/>
        </w:rPr>
      </w:pPr>
      <w:r w:rsidRPr="0083135E">
        <w:rPr>
          <w:b/>
          <w:color w:val="111111"/>
          <w:sz w:val="32"/>
          <w:szCs w:val="32"/>
          <w:shd w:val="clear" w:color="auto" w:fill="FFFFFF"/>
        </w:rPr>
        <w:t>Teaching Notes:</w:t>
      </w:r>
      <w:r w:rsidR="009509B3" w:rsidRPr="0083135E">
        <w:rPr>
          <w:b/>
          <w:color w:val="111111"/>
          <w:sz w:val="32"/>
          <w:szCs w:val="32"/>
          <w:shd w:val="clear" w:color="auto" w:fill="FFFFFF"/>
        </w:rPr>
        <w:t xml:space="preserve"> Citrus Wars</w:t>
      </w:r>
      <w:r w:rsidRPr="0083135E">
        <w:rPr>
          <w:b/>
          <w:color w:val="111111"/>
          <w:sz w:val="32"/>
          <w:szCs w:val="32"/>
          <w:shd w:val="clear" w:color="auto" w:fill="FFFFFF"/>
        </w:rPr>
        <w:t xml:space="preserve"> </w:t>
      </w:r>
    </w:p>
    <w:p w:rsidR="003E7C9B" w:rsidRDefault="00456A04" w:rsidP="00184882">
      <w:pPr>
        <w:pStyle w:val="NormalWeb"/>
        <w:shd w:val="clear" w:color="auto" w:fill="FFFFFF"/>
        <w:spacing w:before="0" w:beforeAutospacing="0" w:after="120" w:afterAutospacing="0"/>
        <w:rPr>
          <w:color w:val="111111"/>
          <w:shd w:val="clear" w:color="auto" w:fill="FFFFFF"/>
        </w:rPr>
      </w:pPr>
      <w:r w:rsidRPr="00184882">
        <w:rPr>
          <w:color w:val="111111"/>
          <w:shd w:val="clear" w:color="auto" w:fill="FFFFFF"/>
        </w:rPr>
        <w:t xml:space="preserve">I </w:t>
      </w:r>
      <w:r w:rsidR="003F5243">
        <w:rPr>
          <w:color w:val="111111"/>
          <w:shd w:val="clear" w:color="auto" w:fill="FFFFFF"/>
        </w:rPr>
        <w:t xml:space="preserve">usually </w:t>
      </w:r>
      <w:r w:rsidR="000D7AA3" w:rsidRPr="00184882">
        <w:rPr>
          <w:color w:val="111111"/>
          <w:shd w:val="clear" w:color="auto" w:fill="FFFFFF"/>
        </w:rPr>
        <w:t>use this short case study in sections</w:t>
      </w:r>
      <w:r w:rsidR="009509B3">
        <w:rPr>
          <w:color w:val="111111"/>
          <w:shd w:val="clear" w:color="auto" w:fill="FFFFFF"/>
        </w:rPr>
        <w:t xml:space="preserve"> I teach</w:t>
      </w:r>
      <w:r w:rsidR="000D7AA3" w:rsidRPr="00184882">
        <w:rPr>
          <w:color w:val="111111"/>
          <w:shd w:val="clear" w:color="auto" w:fill="FFFFFF"/>
        </w:rPr>
        <w:t xml:space="preserve"> to allow students to discuss concepts of segmenting, targetin</w:t>
      </w:r>
      <w:r w:rsidR="003E7C9B">
        <w:rPr>
          <w:color w:val="111111"/>
          <w:shd w:val="clear" w:color="auto" w:fill="FFFFFF"/>
        </w:rPr>
        <w:t>g, and position, coordinated media strategy and ask students to think about differences in the underlying goals as well as measurement strategies for the effectiveness of these campaigns.  S</w:t>
      </w:r>
      <w:r w:rsidRPr="00184882">
        <w:rPr>
          <w:color w:val="111111"/>
          <w:shd w:val="clear" w:color="auto" w:fill="FFFFFF"/>
        </w:rPr>
        <w:t xml:space="preserve">tudents </w:t>
      </w:r>
      <w:proofErr w:type="gramStart"/>
      <w:r w:rsidR="003F5243">
        <w:rPr>
          <w:color w:val="111111"/>
          <w:shd w:val="clear" w:color="auto" w:fill="FFFFFF"/>
        </w:rPr>
        <w:t>are asked</w:t>
      </w:r>
      <w:proofErr w:type="gramEnd"/>
      <w:r w:rsidR="003F5243">
        <w:rPr>
          <w:color w:val="111111"/>
          <w:shd w:val="clear" w:color="auto" w:fill="FFFFFF"/>
        </w:rPr>
        <w:t xml:space="preserve"> to read this Case Study</w:t>
      </w:r>
      <w:r w:rsidR="000D7AA3" w:rsidRPr="00184882">
        <w:rPr>
          <w:color w:val="111111"/>
          <w:shd w:val="clear" w:color="auto" w:fill="FFFFFF"/>
        </w:rPr>
        <w:t xml:space="preserve"> prior</w:t>
      </w:r>
      <w:r w:rsidR="003E7C9B">
        <w:rPr>
          <w:color w:val="111111"/>
          <w:shd w:val="clear" w:color="auto" w:fill="FFFFFF"/>
        </w:rPr>
        <w:t xml:space="preserve"> to sections</w:t>
      </w:r>
      <w:r w:rsidR="00A032C4">
        <w:rPr>
          <w:color w:val="111111"/>
          <w:shd w:val="clear" w:color="auto" w:fill="FFFFFF"/>
        </w:rPr>
        <w:t>.</w:t>
      </w:r>
      <w:r w:rsidR="000D7AA3" w:rsidRPr="00184882">
        <w:rPr>
          <w:color w:val="111111"/>
          <w:shd w:val="clear" w:color="auto" w:fill="FFFFFF"/>
        </w:rPr>
        <w:t xml:space="preserve"> </w:t>
      </w:r>
      <w:r w:rsidR="003F5243">
        <w:rPr>
          <w:color w:val="111111"/>
          <w:shd w:val="clear" w:color="auto" w:fill="FFFFFF"/>
        </w:rPr>
        <w:t xml:space="preserve">I </w:t>
      </w:r>
      <w:r w:rsidR="00A032C4">
        <w:rPr>
          <w:color w:val="111111"/>
          <w:shd w:val="clear" w:color="auto" w:fill="FFFFFF"/>
        </w:rPr>
        <w:t xml:space="preserve">also </w:t>
      </w:r>
      <w:r w:rsidR="003F5243">
        <w:rPr>
          <w:color w:val="111111"/>
          <w:shd w:val="clear" w:color="auto" w:fill="FFFFFF"/>
        </w:rPr>
        <w:t xml:space="preserve">post </w:t>
      </w:r>
      <w:r w:rsidR="00A032C4">
        <w:rPr>
          <w:color w:val="111111"/>
          <w:shd w:val="clear" w:color="auto" w:fill="FFFFFF"/>
        </w:rPr>
        <w:t>the</w:t>
      </w:r>
      <w:r w:rsidR="003F5243">
        <w:rPr>
          <w:color w:val="111111"/>
          <w:shd w:val="clear" w:color="auto" w:fill="FFFFFF"/>
        </w:rPr>
        <w:t xml:space="preserve"> videos on Canvas and show some in section to set the stage</w:t>
      </w:r>
      <w:r w:rsidR="00A032C4">
        <w:rPr>
          <w:color w:val="111111"/>
          <w:shd w:val="clear" w:color="auto" w:fill="FFFFFF"/>
        </w:rPr>
        <w:t xml:space="preserve"> for discussions</w:t>
      </w:r>
      <w:r w:rsidR="003F5243">
        <w:rPr>
          <w:color w:val="111111"/>
          <w:shd w:val="clear" w:color="auto" w:fill="FFFFFF"/>
        </w:rPr>
        <w:t>. Students</w:t>
      </w:r>
      <w:r w:rsidR="003E7C9B">
        <w:rPr>
          <w:color w:val="111111"/>
          <w:shd w:val="clear" w:color="auto" w:fill="FFFFFF"/>
        </w:rPr>
        <w:t xml:space="preserve"> </w:t>
      </w:r>
      <w:r w:rsidR="003F5243">
        <w:rPr>
          <w:color w:val="111111"/>
          <w:shd w:val="clear" w:color="auto" w:fill="FFFFFF"/>
        </w:rPr>
        <w:t xml:space="preserve">first </w:t>
      </w:r>
      <w:r w:rsidR="00A032C4">
        <w:rPr>
          <w:color w:val="111111"/>
          <w:shd w:val="clear" w:color="auto" w:fill="FFFFFF"/>
        </w:rPr>
        <w:t>answer</w:t>
      </w:r>
      <w:r w:rsidR="003F5243">
        <w:rPr>
          <w:color w:val="111111"/>
          <w:shd w:val="clear" w:color="auto" w:fill="FFFFFF"/>
        </w:rPr>
        <w:t xml:space="preserve"> questions </w:t>
      </w:r>
      <w:r w:rsidR="000D7AA3" w:rsidRPr="00184882">
        <w:rPr>
          <w:color w:val="111111"/>
          <w:shd w:val="clear" w:color="auto" w:fill="FFFFFF"/>
        </w:rPr>
        <w:t>in small groups bef</w:t>
      </w:r>
      <w:r w:rsidR="003E7C9B">
        <w:rPr>
          <w:color w:val="111111"/>
          <w:shd w:val="clear" w:color="auto" w:fill="FFFFFF"/>
        </w:rPr>
        <w:t xml:space="preserve">ore we share insights </w:t>
      </w:r>
      <w:r w:rsidR="003F5243">
        <w:rPr>
          <w:color w:val="111111"/>
          <w:shd w:val="clear" w:color="auto" w:fill="FFFFFF"/>
        </w:rPr>
        <w:t>in a larger setting</w:t>
      </w:r>
      <w:r w:rsidR="000D7AA3" w:rsidRPr="00184882">
        <w:rPr>
          <w:color w:val="111111"/>
          <w:shd w:val="clear" w:color="auto" w:fill="FFFFFF"/>
        </w:rPr>
        <w:t xml:space="preserve">. </w:t>
      </w:r>
      <w:r w:rsidR="00A477B1" w:rsidRPr="00184882">
        <w:rPr>
          <w:color w:val="111111"/>
          <w:shd w:val="clear" w:color="auto" w:fill="FFFFFF"/>
        </w:rPr>
        <w:t xml:space="preserve"> </w:t>
      </w:r>
      <w:r w:rsidR="003F5243">
        <w:rPr>
          <w:color w:val="111111"/>
          <w:shd w:val="clear" w:color="auto" w:fill="FFFFFF"/>
        </w:rPr>
        <w:t xml:space="preserve">I am teaching live Zoom lectures and sections this quarter </w:t>
      </w:r>
      <w:r w:rsidR="00A032C4">
        <w:rPr>
          <w:color w:val="111111"/>
          <w:shd w:val="clear" w:color="auto" w:fill="FFFFFF"/>
        </w:rPr>
        <w:t xml:space="preserve">still </w:t>
      </w:r>
      <w:r w:rsidR="003F5243">
        <w:rPr>
          <w:color w:val="111111"/>
          <w:shd w:val="clear" w:color="auto" w:fill="FFFFFF"/>
        </w:rPr>
        <w:t xml:space="preserve">but this material can </w:t>
      </w:r>
      <w:r w:rsidR="00A032C4">
        <w:rPr>
          <w:color w:val="111111"/>
          <w:shd w:val="clear" w:color="auto" w:fill="FFFFFF"/>
        </w:rPr>
        <w:t xml:space="preserve">also </w:t>
      </w:r>
      <w:r w:rsidR="003F5243">
        <w:rPr>
          <w:color w:val="111111"/>
          <w:shd w:val="clear" w:color="auto" w:fill="FFFFFF"/>
        </w:rPr>
        <w:t xml:space="preserve">easily be adapted to </w:t>
      </w:r>
      <w:r w:rsidR="00A032C4">
        <w:rPr>
          <w:color w:val="111111"/>
          <w:shd w:val="clear" w:color="auto" w:fill="FFFFFF"/>
        </w:rPr>
        <w:t xml:space="preserve">create online assignments as well as </w:t>
      </w:r>
      <w:r w:rsidR="003F5243">
        <w:rPr>
          <w:color w:val="111111"/>
          <w:shd w:val="clear" w:color="auto" w:fill="FFFFFF"/>
        </w:rPr>
        <w:t>scenario questions</w:t>
      </w:r>
      <w:r w:rsidR="00A032C4">
        <w:rPr>
          <w:color w:val="111111"/>
          <w:shd w:val="clear" w:color="auto" w:fill="FFFFFF"/>
        </w:rPr>
        <w:t xml:space="preserve"> for exams</w:t>
      </w:r>
      <w:r w:rsidR="003F5243">
        <w:rPr>
          <w:color w:val="111111"/>
          <w:shd w:val="clear" w:color="auto" w:fill="FFFFFF"/>
        </w:rPr>
        <w:t xml:space="preserve">. I also added an extension to link it to the current situation that I am planning to implement. </w:t>
      </w:r>
    </w:p>
    <w:p w:rsidR="00184882" w:rsidRPr="00184882" w:rsidRDefault="003F5243" w:rsidP="00184882">
      <w:pPr>
        <w:pStyle w:val="NormalWeb"/>
        <w:shd w:val="clear" w:color="auto" w:fill="FFFFFF"/>
        <w:spacing w:before="0" w:beforeAutospacing="0" w:after="120" w:afterAutospacing="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In my coverage, </w:t>
      </w:r>
      <w:r w:rsidR="00A477B1" w:rsidRPr="00184882">
        <w:rPr>
          <w:color w:val="111111"/>
          <w:shd w:val="clear" w:color="auto" w:fill="FFFFFF"/>
        </w:rPr>
        <w:t xml:space="preserve">I </w:t>
      </w:r>
      <w:r w:rsidR="003E7C9B">
        <w:rPr>
          <w:color w:val="111111"/>
          <w:shd w:val="clear" w:color="auto" w:fill="FFFFFF"/>
        </w:rPr>
        <w:t>emphasize</w:t>
      </w:r>
      <w:r w:rsidR="0083135E">
        <w:rPr>
          <w:color w:val="111111"/>
          <w:shd w:val="clear" w:color="auto" w:fill="FFFFFF"/>
        </w:rPr>
        <w:t xml:space="preserve"> an</w:t>
      </w:r>
      <w:r w:rsidR="003E7C9B">
        <w:rPr>
          <w:color w:val="111111"/>
          <w:shd w:val="clear" w:color="auto" w:fill="FFFFFF"/>
        </w:rPr>
        <w:t xml:space="preserve"> insight</w:t>
      </w:r>
      <w:r w:rsidR="0083135E">
        <w:rPr>
          <w:color w:val="111111"/>
          <w:shd w:val="clear" w:color="auto" w:fill="FFFFFF"/>
        </w:rPr>
        <w:t xml:space="preserve"> introduced earlier. </w:t>
      </w:r>
      <w:r w:rsidR="000D7AA3" w:rsidRPr="00184882">
        <w:rPr>
          <w:color w:val="111111"/>
          <w:shd w:val="clear" w:color="auto" w:fill="FFFFFF"/>
        </w:rPr>
        <w:t>Millennials are</w:t>
      </w:r>
      <w:r w:rsidR="00A477B1" w:rsidRPr="00184882">
        <w:rPr>
          <w:color w:val="111111"/>
          <w:shd w:val="clear" w:color="auto" w:fill="FFFFFF"/>
        </w:rPr>
        <w:t xml:space="preserve"> an important </w:t>
      </w:r>
      <w:r w:rsidR="003E7C9B">
        <w:rPr>
          <w:color w:val="111111"/>
          <w:shd w:val="clear" w:color="auto" w:fill="FFFFFF"/>
        </w:rPr>
        <w:t>market segment and potential target audience</w:t>
      </w:r>
      <w:r w:rsidR="00A477B1" w:rsidRPr="00184882">
        <w:rPr>
          <w:color w:val="111111"/>
          <w:shd w:val="clear" w:color="auto" w:fill="FFFFFF"/>
        </w:rPr>
        <w:t xml:space="preserve"> in </w:t>
      </w:r>
      <w:r w:rsidR="003E7C9B">
        <w:rPr>
          <w:color w:val="111111"/>
          <w:shd w:val="clear" w:color="auto" w:fill="FFFFFF"/>
        </w:rPr>
        <w:t>a</w:t>
      </w:r>
      <w:r w:rsidR="00A477B1" w:rsidRPr="00184882">
        <w:rPr>
          <w:color w:val="111111"/>
          <w:shd w:val="clear" w:color="auto" w:fill="FFFFFF"/>
        </w:rPr>
        <w:t>dvertising</w:t>
      </w:r>
      <w:r w:rsidR="003E7C9B">
        <w:rPr>
          <w:color w:val="111111"/>
          <w:shd w:val="clear" w:color="auto" w:fill="FFFFFF"/>
        </w:rPr>
        <w:t xml:space="preserve"> and m</w:t>
      </w:r>
      <w:r w:rsidR="00A477B1" w:rsidRPr="00184882">
        <w:rPr>
          <w:color w:val="111111"/>
          <w:shd w:val="clear" w:color="auto" w:fill="FFFFFF"/>
        </w:rPr>
        <w:t>arketing</w:t>
      </w:r>
      <w:r w:rsidR="003E7C9B">
        <w:rPr>
          <w:color w:val="111111"/>
          <w:shd w:val="clear" w:color="auto" w:fill="FFFFFF"/>
        </w:rPr>
        <w:t xml:space="preserve"> overall</w:t>
      </w:r>
      <w:r w:rsidR="00A477B1" w:rsidRPr="00184882">
        <w:rPr>
          <w:color w:val="111111"/>
          <w:shd w:val="clear" w:color="auto" w:fill="FFFFFF"/>
        </w:rPr>
        <w:t>. Being the largest living generation</w:t>
      </w:r>
      <w:r w:rsidR="000D7AA3" w:rsidRPr="00184882">
        <w:rPr>
          <w:color w:val="111111"/>
          <w:shd w:val="clear" w:color="auto" w:fill="FFFFFF"/>
        </w:rPr>
        <w:t xml:space="preserve"> (</w:t>
      </w:r>
      <w:r>
        <w:rPr>
          <w:color w:val="111111"/>
          <w:shd w:val="clear" w:color="auto" w:fill="FFFFFF"/>
        </w:rPr>
        <w:t xml:space="preserve">having </w:t>
      </w:r>
      <w:r w:rsidR="00A477B1" w:rsidRPr="00184882">
        <w:rPr>
          <w:color w:val="111111"/>
          <w:shd w:val="clear" w:color="auto" w:fill="FFFFFF"/>
        </w:rPr>
        <w:t>s</w:t>
      </w:r>
      <w:r>
        <w:rPr>
          <w:color w:val="111111"/>
          <w:shd w:val="clear" w:color="auto" w:fill="FFFFFF"/>
        </w:rPr>
        <w:t>urpassed</w:t>
      </w:r>
      <w:r w:rsidR="00A477B1" w:rsidRPr="00184882">
        <w:rPr>
          <w:color w:val="111111"/>
          <w:shd w:val="clear" w:color="auto" w:fill="FFFFFF"/>
        </w:rPr>
        <w:t xml:space="preserve"> Baby Boomers</w:t>
      </w:r>
      <w:r w:rsidR="000D7AA3" w:rsidRPr="00184882">
        <w:rPr>
          <w:color w:val="111111"/>
          <w:shd w:val="clear" w:color="auto" w:fill="FFFFFF"/>
        </w:rPr>
        <w:t>) in the United States, t</w:t>
      </w:r>
      <w:r w:rsidR="00A477B1" w:rsidRPr="00184882">
        <w:rPr>
          <w:color w:val="111111"/>
          <w:shd w:val="clear" w:color="auto" w:fill="FFFFFF"/>
        </w:rPr>
        <w:t xml:space="preserve">heir </w:t>
      </w:r>
      <w:r w:rsidR="003E7C9B">
        <w:rPr>
          <w:color w:val="111111"/>
          <w:shd w:val="clear" w:color="auto" w:fill="FFFFFF"/>
        </w:rPr>
        <w:t xml:space="preserve">preferences and </w:t>
      </w:r>
      <w:r w:rsidR="00A477B1" w:rsidRPr="00184882">
        <w:rPr>
          <w:color w:val="111111"/>
          <w:shd w:val="clear" w:color="auto" w:fill="FFFFFF"/>
        </w:rPr>
        <w:t>purchasing behavio</w:t>
      </w:r>
      <w:r w:rsidR="000D7AA3" w:rsidRPr="00184882">
        <w:rPr>
          <w:color w:val="111111"/>
          <w:shd w:val="clear" w:color="auto" w:fill="FFFFFF"/>
        </w:rPr>
        <w:t>r greatly influences</w:t>
      </w:r>
      <w:r w:rsidR="003E7C9B">
        <w:rPr>
          <w:color w:val="111111"/>
          <w:shd w:val="clear" w:color="auto" w:fill="FFFFFF"/>
        </w:rPr>
        <w:t xml:space="preserve"> both</w:t>
      </w:r>
      <w:r w:rsidR="000D7AA3" w:rsidRPr="00184882">
        <w:rPr>
          <w:color w:val="111111"/>
          <w:shd w:val="clear" w:color="auto" w:fill="FFFFFF"/>
        </w:rPr>
        <w:t xml:space="preserve"> the</w:t>
      </w:r>
      <w:r w:rsidR="00A477B1" w:rsidRPr="00184882">
        <w:rPr>
          <w:color w:val="111111"/>
          <w:shd w:val="clear" w:color="auto" w:fill="FFFFFF"/>
        </w:rPr>
        <w:t xml:space="preserve"> </w:t>
      </w:r>
      <w:r w:rsidR="000D7AA3" w:rsidRPr="00184882">
        <w:rPr>
          <w:color w:val="111111"/>
          <w:shd w:val="clear" w:color="auto" w:fill="FFFFFF"/>
        </w:rPr>
        <w:t xml:space="preserve">marketing and </w:t>
      </w:r>
      <w:r w:rsidR="00A477B1" w:rsidRPr="00184882">
        <w:rPr>
          <w:color w:val="111111"/>
          <w:shd w:val="clear" w:color="auto" w:fill="FFFFFF"/>
        </w:rPr>
        <w:t>retail landscape</w:t>
      </w:r>
      <w:r w:rsidR="000D7AA3" w:rsidRPr="00184882">
        <w:rPr>
          <w:color w:val="111111"/>
          <w:shd w:val="clear" w:color="auto" w:fill="FFFFFF"/>
        </w:rPr>
        <w:t xml:space="preserve">. </w:t>
      </w:r>
      <w:r w:rsidR="003E7C9B">
        <w:rPr>
          <w:color w:val="111111"/>
          <w:shd w:val="clear" w:color="auto" w:fill="FFFFFF"/>
        </w:rPr>
        <w:t xml:space="preserve">Marketers attempting to gain larger brand recognition and market shares </w:t>
      </w:r>
      <w:proofErr w:type="gramStart"/>
      <w:r>
        <w:rPr>
          <w:color w:val="111111"/>
          <w:shd w:val="clear" w:color="auto" w:fill="FFFFFF"/>
        </w:rPr>
        <w:t>are advised</w:t>
      </w:r>
      <w:proofErr w:type="gramEnd"/>
      <w:r w:rsidR="003E7C9B">
        <w:rPr>
          <w:color w:val="111111"/>
          <w:shd w:val="clear" w:color="auto" w:fill="FFFFFF"/>
        </w:rPr>
        <w:t xml:space="preserve"> to appeal to Millennials</w:t>
      </w:r>
      <w:r>
        <w:rPr>
          <w:color w:val="111111"/>
          <w:shd w:val="clear" w:color="auto" w:fill="FFFFFF"/>
        </w:rPr>
        <w:t>, at least indirectly or as a secondary target audience</w:t>
      </w:r>
      <w:r w:rsidR="00A477B1" w:rsidRPr="00184882">
        <w:rPr>
          <w:color w:val="111111"/>
          <w:shd w:val="clear" w:color="auto" w:fill="FFFFFF"/>
        </w:rPr>
        <w:t>.</w:t>
      </w:r>
      <w:r w:rsidR="00184882">
        <w:rPr>
          <w:color w:val="111111"/>
          <w:shd w:val="clear" w:color="auto" w:fill="FFFFFF"/>
        </w:rPr>
        <w:t xml:space="preserve"> </w:t>
      </w:r>
      <w:r w:rsidR="003E7C9B">
        <w:rPr>
          <w:color w:val="111111"/>
          <w:shd w:val="clear" w:color="auto" w:fill="FFFFFF"/>
        </w:rPr>
        <w:t xml:space="preserve">In addition to having higher incomes and future purchasing potential, </w:t>
      </w:r>
      <w:r w:rsidR="00184882" w:rsidRPr="00184882">
        <w:rPr>
          <w:color w:val="111111"/>
          <w:shd w:val="clear" w:color="auto" w:fill="FFFFFF"/>
        </w:rPr>
        <w:t xml:space="preserve">Millennials are demanding healthier and fresher food—including fruits and vegetables—when making </w:t>
      </w:r>
      <w:r w:rsidR="003E7C9B">
        <w:rPr>
          <w:color w:val="111111"/>
          <w:shd w:val="clear" w:color="auto" w:fill="FFFFFF"/>
        </w:rPr>
        <w:t>food-at-home purchases, and</w:t>
      </w:r>
      <w:r w:rsidR="00184882" w:rsidRPr="00184882">
        <w:rPr>
          <w:color w:val="111111"/>
          <w:shd w:val="clear" w:color="auto" w:fill="FFFFFF"/>
        </w:rPr>
        <w:t xml:space="preserve"> place a higher preference on conven</w:t>
      </w:r>
      <w:r w:rsidR="00184882">
        <w:rPr>
          <w:color w:val="111111"/>
          <w:shd w:val="clear" w:color="auto" w:fill="FFFFFF"/>
        </w:rPr>
        <w:t>ience than do other generations</w:t>
      </w:r>
      <w:r w:rsidR="003E7C9B">
        <w:rPr>
          <w:color w:val="111111"/>
          <w:shd w:val="clear" w:color="auto" w:fill="FFFFFF"/>
        </w:rPr>
        <w:t xml:space="preserve">. They </w:t>
      </w:r>
      <w:r>
        <w:rPr>
          <w:color w:val="111111"/>
          <w:shd w:val="clear" w:color="auto" w:fill="FFFFFF"/>
        </w:rPr>
        <w:t xml:space="preserve">are a potential </w:t>
      </w:r>
      <w:r w:rsidR="003E7C9B">
        <w:rPr>
          <w:color w:val="111111"/>
          <w:shd w:val="clear" w:color="auto" w:fill="FFFFFF"/>
        </w:rPr>
        <w:t xml:space="preserve">target audience for </w:t>
      </w:r>
      <w:r>
        <w:rPr>
          <w:color w:val="111111"/>
          <w:shd w:val="clear" w:color="auto" w:fill="FFFFFF"/>
        </w:rPr>
        <w:t xml:space="preserve">both of </w:t>
      </w:r>
      <w:r w:rsidR="003E7C9B">
        <w:rPr>
          <w:color w:val="111111"/>
          <w:shd w:val="clear" w:color="auto" w:fill="FFFFFF"/>
        </w:rPr>
        <w:t>these</w:t>
      </w:r>
      <w:r w:rsidR="00184882">
        <w:rPr>
          <w:color w:val="111111"/>
          <w:shd w:val="clear" w:color="auto" w:fill="FFFFFF"/>
        </w:rPr>
        <w:t xml:space="preserve"> produce brand</w:t>
      </w:r>
      <w:r w:rsidR="003E7C9B">
        <w:rPr>
          <w:color w:val="111111"/>
          <w:shd w:val="clear" w:color="auto" w:fill="FFFFFF"/>
        </w:rPr>
        <w:t>s</w:t>
      </w:r>
      <w:r w:rsidR="009509B3">
        <w:rPr>
          <w:color w:val="111111"/>
          <w:shd w:val="clear" w:color="auto" w:fill="FFFFFF"/>
        </w:rPr>
        <w:t xml:space="preserve">. </w:t>
      </w:r>
    </w:p>
    <w:p w:rsidR="00883E93" w:rsidRDefault="003E7C9B" w:rsidP="00184882">
      <w:pPr>
        <w:pStyle w:val="NormalWeb"/>
        <w:shd w:val="clear" w:color="auto" w:fill="FFFFFF"/>
        <w:spacing w:before="0" w:beforeAutospacing="0" w:after="120" w:afterAutospacing="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I </w:t>
      </w:r>
      <w:r w:rsidR="003F5243">
        <w:rPr>
          <w:color w:val="111111"/>
          <w:shd w:val="clear" w:color="auto" w:fill="FFFFFF"/>
        </w:rPr>
        <w:t xml:space="preserve">also </w:t>
      </w:r>
      <w:r>
        <w:rPr>
          <w:color w:val="111111"/>
          <w:shd w:val="clear" w:color="auto" w:fill="FFFFFF"/>
        </w:rPr>
        <w:t>distinguish between communication goals (e.g. building or increasing</w:t>
      </w:r>
      <w:r w:rsidR="009509B3">
        <w:rPr>
          <w:color w:val="111111"/>
          <w:shd w:val="clear" w:color="auto" w:fill="FFFFFF"/>
        </w:rPr>
        <w:t xml:space="preserve"> brand awareness) </w:t>
      </w:r>
      <w:r>
        <w:rPr>
          <w:color w:val="111111"/>
          <w:shd w:val="clear" w:color="auto" w:fill="FFFFFF"/>
        </w:rPr>
        <w:t>and sales goals</w:t>
      </w:r>
      <w:r w:rsidR="009509B3">
        <w:rPr>
          <w:color w:val="111111"/>
          <w:shd w:val="clear" w:color="auto" w:fill="FFFFFF"/>
        </w:rPr>
        <w:t xml:space="preserve"> (maintaining or increasing</w:t>
      </w:r>
      <w:r w:rsidR="00883E93">
        <w:rPr>
          <w:color w:val="111111"/>
          <w:shd w:val="clear" w:color="auto" w:fill="FFFFFF"/>
        </w:rPr>
        <w:t xml:space="preserve"> market share)</w:t>
      </w:r>
      <w:r>
        <w:rPr>
          <w:color w:val="111111"/>
          <w:shd w:val="clear" w:color="auto" w:fill="FFFFFF"/>
        </w:rPr>
        <w:t xml:space="preserve"> and ask students to think about evaluation </w:t>
      </w:r>
      <w:r w:rsidR="009509B3">
        <w:rPr>
          <w:color w:val="111111"/>
          <w:shd w:val="clear" w:color="auto" w:fill="FFFFFF"/>
        </w:rPr>
        <w:t>of these goals in a results-oriented industry environment</w:t>
      </w:r>
      <w:r>
        <w:rPr>
          <w:color w:val="111111"/>
          <w:shd w:val="clear" w:color="auto" w:fill="FFFFFF"/>
        </w:rPr>
        <w:t xml:space="preserve">. It allows be to introduce </w:t>
      </w:r>
      <w:r w:rsidR="00184882">
        <w:rPr>
          <w:color w:val="111111"/>
          <w:shd w:val="clear" w:color="auto" w:fill="FFFFFF"/>
        </w:rPr>
        <w:t>Google Trends</w:t>
      </w:r>
      <w:r>
        <w:rPr>
          <w:color w:val="111111"/>
          <w:shd w:val="clear" w:color="auto" w:fill="FFFFFF"/>
        </w:rPr>
        <w:t xml:space="preserve"> as a simple way</w:t>
      </w:r>
      <w:r w:rsidR="009509B3">
        <w:rPr>
          <w:color w:val="111111"/>
          <w:shd w:val="clear" w:color="auto" w:fill="FFFFFF"/>
        </w:rPr>
        <w:t xml:space="preserve"> and first step</w:t>
      </w:r>
      <w:r>
        <w:rPr>
          <w:color w:val="111111"/>
          <w:shd w:val="clear" w:color="auto" w:fill="FFFFFF"/>
        </w:rPr>
        <w:t xml:space="preserve"> to</w:t>
      </w:r>
      <w:r w:rsidR="009509B3">
        <w:rPr>
          <w:color w:val="111111"/>
          <w:shd w:val="clear" w:color="auto" w:fill="FFFFFF"/>
        </w:rPr>
        <w:t xml:space="preserve"> assessing</w:t>
      </w:r>
      <w:r>
        <w:rPr>
          <w:color w:val="111111"/>
          <w:shd w:val="clear" w:color="auto" w:fill="FFFFFF"/>
        </w:rPr>
        <w:t xml:space="preserve"> commu</w:t>
      </w:r>
      <w:r w:rsidR="009509B3">
        <w:rPr>
          <w:color w:val="111111"/>
          <w:shd w:val="clear" w:color="auto" w:fill="FFFFFF"/>
        </w:rPr>
        <w:t xml:space="preserve">nication </w:t>
      </w:r>
      <w:r>
        <w:rPr>
          <w:color w:val="111111"/>
          <w:shd w:val="clear" w:color="auto" w:fill="FFFFFF"/>
        </w:rPr>
        <w:t>goals such as</w:t>
      </w:r>
      <w:r w:rsidR="00184882">
        <w:rPr>
          <w:color w:val="111111"/>
          <w:shd w:val="clear" w:color="auto" w:fill="FFFFFF"/>
        </w:rPr>
        <w:t xml:space="preserve"> </w:t>
      </w:r>
      <w:r w:rsidR="00883E93">
        <w:rPr>
          <w:color w:val="111111"/>
          <w:shd w:val="clear" w:color="auto" w:fill="FFFFFF"/>
        </w:rPr>
        <w:t xml:space="preserve">interest in and </w:t>
      </w:r>
      <w:r w:rsidR="00184882">
        <w:rPr>
          <w:color w:val="111111"/>
          <w:shd w:val="clear" w:color="auto" w:fill="FFFFFF"/>
        </w:rPr>
        <w:t xml:space="preserve">engagement and share of voice, and </w:t>
      </w:r>
      <w:r>
        <w:rPr>
          <w:color w:val="111111"/>
          <w:shd w:val="clear" w:color="auto" w:fill="FFFFFF"/>
        </w:rPr>
        <w:t>ask them to research relative market shares</w:t>
      </w:r>
      <w:r w:rsidR="007F3C0C">
        <w:rPr>
          <w:color w:val="111111"/>
          <w:shd w:val="clear" w:color="auto" w:fill="FFFFFF"/>
        </w:rPr>
        <w:t xml:space="preserve"> and changes over time</w:t>
      </w:r>
      <w:r>
        <w:rPr>
          <w:color w:val="111111"/>
          <w:shd w:val="clear" w:color="auto" w:fill="FFFFFF"/>
        </w:rPr>
        <w:t xml:space="preserve">. </w:t>
      </w:r>
    </w:p>
    <w:p w:rsidR="00883E93" w:rsidRDefault="00883E93" w:rsidP="00184882">
      <w:pPr>
        <w:pStyle w:val="NormalWeb"/>
        <w:shd w:val="clear" w:color="auto" w:fill="FFFFFF"/>
        <w:spacing w:before="0" w:beforeAutospacing="0" w:after="120" w:afterAutospacing="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I </w:t>
      </w:r>
      <w:r w:rsidR="003F5243">
        <w:rPr>
          <w:color w:val="111111"/>
          <w:shd w:val="clear" w:color="auto" w:fill="FFFFFF"/>
        </w:rPr>
        <w:t xml:space="preserve">then </w:t>
      </w:r>
      <w:r>
        <w:rPr>
          <w:color w:val="111111"/>
          <w:shd w:val="clear" w:color="auto" w:fill="FFFFFF"/>
        </w:rPr>
        <w:t>show students that Wonderful halos quickly caught up and surpassed cuties</w:t>
      </w:r>
      <w:r w:rsidR="004254A3">
        <w:rPr>
          <w:color w:val="111111"/>
          <w:shd w:val="clear" w:color="auto" w:fill="FFFFFF"/>
        </w:rPr>
        <w:t xml:space="preserve"> in terms of brand awareness,</w:t>
      </w:r>
      <w:r>
        <w:rPr>
          <w:color w:val="111111"/>
          <w:shd w:val="clear" w:color="auto" w:fill="FFFFFF"/>
        </w:rPr>
        <w:t xml:space="preserve"> interest and engagement with the brand</w:t>
      </w:r>
      <w:r w:rsidR="0051339B">
        <w:rPr>
          <w:color w:val="111111"/>
          <w:shd w:val="clear" w:color="auto" w:fill="FFFFFF"/>
        </w:rPr>
        <w:t xml:space="preserve"> (see</w:t>
      </w:r>
      <w:r w:rsidR="004254A3">
        <w:rPr>
          <w:color w:val="111111"/>
          <w:shd w:val="clear" w:color="auto" w:fill="FFFFFF"/>
        </w:rPr>
        <w:t xml:space="preserve"> below graph generated using Google Trends</w:t>
      </w:r>
      <w:r w:rsidR="007F3C0C">
        <w:rPr>
          <w:color w:val="111111"/>
          <w:shd w:val="clear" w:color="auto" w:fill="FFFFFF"/>
        </w:rPr>
        <w:t xml:space="preserve">; </w:t>
      </w:r>
      <w:hyperlink r:id="rId5" w:history="1">
        <w:r w:rsidR="004254A3">
          <w:rPr>
            <w:rStyle w:val="Hyperlink"/>
          </w:rPr>
          <w:t>https://trends.google.com/trends/?geo=US</w:t>
        </w:r>
      </w:hyperlink>
      <w:r w:rsidR="004254A3">
        <w:t>)</w:t>
      </w:r>
      <w:r w:rsidR="0051339B">
        <w:rPr>
          <w:color w:val="111111"/>
          <w:shd w:val="clear" w:color="auto" w:fill="FFFFFF"/>
        </w:rPr>
        <w:t xml:space="preserve">. I also share that in 2018, the Wonderful Company </w:t>
      </w:r>
      <w:r w:rsidR="009509B3">
        <w:rPr>
          <w:color w:val="111111"/>
          <w:shd w:val="clear" w:color="auto" w:fill="FFFFFF"/>
        </w:rPr>
        <w:t>reached</w:t>
      </w:r>
      <w:r w:rsidR="0051339B">
        <w:rPr>
          <w:color w:val="111111"/>
          <w:shd w:val="clear" w:color="auto" w:fill="FFFFFF"/>
        </w:rPr>
        <w:t xml:space="preserve"> a 52% market share, clearly surpassing Cuties as a leading brand</w:t>
      </w:r>
      <w:r w:rsidR="009509B3">
        <w:rPr>
          <w:color w:val="111111"/>
          <w:shd w:val="clear" w:color="auto" w:fill="FFFFFF"/>
        </w:rPr>
        <w:t xml:space="preserve"> </w:t>
      </w:r>
      <w:r w:rsidR="0051339B">
        <w:rPr>
          <w:color w:val="111111"/>
          <w:shd w:val="clear" w:color="auto" w:fill="FFFFFF"/>
        </w:rPr>
        <w:t xml:space="preserve">and is aiming for a year-round supply to continue to establish their brand as a healthy snack, not just the leading mandarin brand (see  </w:t>
      </w:r>
      <w:hyperlink r:id="rId6" w:history="1">
        <w:r w:rsidR="0051339B">
          <w:rPr>
            <w:rStyle w:val="Hyperlink"/>
          </w:rPr>
          <w:t>https://www.freshfruitportal.com/news/2018/11/09/u-s-wonderful-halos-mandarin-brand-translating-to-year-round-success/</w:t>
        </w:r>
      </w:hyperlink>
      <w:r w:rsidR="0051339B">
        <w:t>)</w:t>
      </w:r>
      <w:r w:rsidR="007F3C0C">
        <w:t>.</w:t>
      </w:r>
    </w:p>
    <w:p w:rsidR="00883E93" w:rsidRDefault="00883E93" w:rsidP="00883E93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111111"/>
          <w:shd w:val="clear" w:color="auto" w:fill="FFFFFF"/>
        </w:rPr>
      </w:pPr>
      <w:r w:rsidRPr="00883E93">
        <w:rPr>
          <w:noProof/>
          <w:color w:val="111111"/>
          <w:shd w:val="clear" w:color="auto" w:fill="FFFFFF"/>
        </w:rPr>
        <w:lastRenderedPageBreak/>
        <w:drawing>
          <wp:inline distT="0" distB="0" distL="0" distR="0" wp14:anchorId="28709AB5" wp14:editId="02EBD5A5">
            <wp:extent cx="5556738" cy="2663141"/>
            <wp:effectExtent l="0" t="0" r="6350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3E93" w:rsidRPr="00184882" w:rsidRDefault="00883E93" w:rsidP="00184882">
      <w:pPr>
        <w:pStyle w:val="NormalWeb"/>
        <w:shd w:val="clear" w:color="auto" w:fill="FFFFFF"/>
        <w:spacing w:before="0" w:beforeAutospacing="0" w:after="120" w:afterAutospacing="0"/>
        <w:rPr>
          <w:color w:val="111111"/>
          <w:shd w:val="clear" w:color="auto" w:fill="FFFFFF"/>
        </w:rPr>
      </w:pPr>
    </w:p>
    <w:p w:rsidR="009509B3" w:rsidRPr="009509B3" w:rsidRDefault="007F3C0C" w:rsidP="00442FD3">
      <w:pPr>
        <w:pStyle w:val="NormalWeb"/>
        <w:shd w:val="clear" w:color="auto" w:fill="FFFFFF"/>
        <w:spacing w:before="0" w:beforeAutospacing="0" w:after="120" w:afterAutospacing="0"/>
        <w:rPr>
          <w:color w:val="111111"/>
          <w:u w:val="single"/>
          <w:shd w:val="clear" w:color="auto" w:fill="FFFFFF"/>
        </w:rPr>
      </w:pPr>
      <w:r>
        <w:rPr>
          <w:color w:val="111111"/>
          <w:u w:val="single"/>
          <w:shd w:val="clear" w:color="auto" w:fill="FFFFFF"/>
        </w:rPr>
        <w:t xml:space="preserve">COVID-19 </w:t>
      </w:r>
      <w:r w:rsidR="009509B3">
        <w:rPr>
          <w:color w:val="111111"/>
          <w:u w:val="single"/>
          <w:shd w:val="clear" w:color="auto" w:fill="FFFFFF"/>
        </w:rPr>
        <w:t>extension</w:t>
      </w:r>
      <w:r w:rsidR="009509B3" w:rsidRPr="009509B3">
        <w:rPr>
          <w:color w:val="111111"/>
          <w:u w:val="single"/>
          <w:shd w:val="clear" w:color="auto" w:fill="FFFFFF"/>
        </w:rPr>
        <w:t xml:space="preserve">: </w:t>
      </w:r>
    </w:p>
    <w:p w:rsidR="00456A04" w:rsidRDefault="000D7AA3" w:rsidP="00442FD3">
      <w:pPr>
        <w:pStyle w:val="NormalWeb"/>
        <w:shd w:val="clear" w:color="auto" w:fill="FFFFFF"/>
        <w:spacing w:before="0" w:beforeAutospacing="0" w:after="120" w:afterAutospacing="0"/>
        <w:rPr>
          <w:color w:val="0A0A0A"/>
          <w:shd w:val="clear" w:color="auto" w:fill="FEFEFE"/>
        </w:rPr>
      </w:pPr>
      <w:r w:rsidRPr="00184882">
        <w:rPr>
          <w:color w:val="111111"/>
          <w:shd w:val="clear" w:color="auto" w:fill="FFFFFF"/>
        </w:rPr>
        <w:t xml:space="preserve">This case study or scenario </w:t>
      </w:r>
      <w:proofErr w:type="gramStart"/>
      <w:r w:rsidRPr="00184882">
        <w:rPr>
          <w:color w:val="111111"/>
          <w:shd w:val="clear" w:color="auto" w:fill="FFFFFF"/>
        </w:rPr>
        <w:t>can easily be extended</w:t>
      </w:r>
      <w:proofErr w:type="gramEnd"/>
      <w:r w:rsidRPr="00184882">
        <w:rPr>
          <w:color w:val="111111"/>
          <w:shd w:val="clear" w:color="auto" w:fill="FFFFFF"/>
        </w:rPr>
        <w:t xml:space="preserve"> to talk about the recent situation</w:t>
      </w:r>
      <w:r w:rsidR="009509B3">
        <w:rPr>
          <w:color w:val="111111"/>
          <w:shd w:val="clear" w:color="auto" w:fill="FFFFFF"/>
        </w:rPr>
        <w:t>. March retail data indicates</w:t>
      </w:r>
      <w:r w:rsidR="00442FD3" w:rsidRPr="00184882">
        <w:rPr>
          <w:color w:val="111111"/>
          <w:shd w:val="clear" w:color="auto" w:fill="FFFFFF"/>
        </w:rPr>
        <w:t xml:space="preserve"> that fresh produce purchase</w:t>
      </w:r>
      <w:r w:rsidR="007F3C0C">
        <w:rPr>
          <w:color w:val="111111"/>
          <w:shd w:val="clear" w:color="auto" w:fill="FFFFFF"/>
        </w:rPr>
        <w:t>s lag far behind other grocery purchases</w:t>
      </w:r>
      <w:r w:rsidR="00442FD3" w:rsidRPr="00184882">
        <w:rPr>
          <w:color w:val="111111"/>
          <w:shd w:val="clear" w:color="auto" w:fill="FFFFFF"/>
        </w:rPr>
        <w:t xml:space="preserve">.  Consumers are trying to minimize trips to the grocery store and </w:t>
      </w:r>
      <w:r w:rsidR="009509B3">
        <w:rPr>
          <w:color w:val="111111"/>
          <w:shd w:val="clear" w:color="auto" w:fill="FFFFFF"/>
        </w:rPr>
        <w:t xml:space="preserve">seem to </w:t>
      </w:r>
      <w:r w:rsidR="00442FD3" w:rsidRPr="00184882">
        <w:rPr>
          <w:color w:val="0A0A0A"/>
          <w:shd w:val="clear" w:color="auto" w:fill="FEFEFE"/>
        </w:rPr>
        <w:t>engage fundamentally different with produce</w:t>
      </w:r>
      <w:r w:rsidR="007F3C0C">
        <w:rPr>
          <w:color w:val="0A0A0A"/>
          <w:shd w:val="clear" w:color="auto" w:fill="FEFEFE"/>
        </w:rPr>
        <w:t xml:space="preserve"> (see:</w:t>
      </w:r>
      <w:r w:rsidR="00442FD3" w:rsidRPr="00184882">
        <w:rPr>
          <w:color w:val="0A0A0A"/>
          <w:shd w:val="clear" w:color="auto" w:fill="FEFEFE"/>
        </w:rPr>
        <w:t xml:space="preserve"> </w:t>
      </w:r>
      <w:hyperlink r:id="rId8" w:history="1">
        <w:r w:rsidR="00184882">
          <w:rPr>
            <w:rStyle w:val="Hyperlink"/>
          </w:rPr>
          <w:t>https://www.producebluebook.com/2020/04/06/fresh-produce-purchases-lag-far-behind-other-departments-amid-covid-19/</w:t>
        </w:r>
      </w:hyperlink>
      <w:r w:rsidR="00442FD3" w:rsidRPr="00184882">
        <w:t>)</w:t>
      </w:r>
      <w:r w:rsidR="00442FD3" w:rsidRPr="00184882">
        <w:rPr>
          <w:color w:val="0A0A0A"/>
          <w:shd w:val="clear" w:color="auto" w:fill="FEFEFE"/>
        </w:rPr>
        <w:t xml:space="preserve">. </w:t>
      </w:r>
      <w:r w:rsidR="00184882">
        <w:rPr>
          <w:color w:val="0A0A0A"/>
          <w:shd w:val="clear" w:color="auto" w:fill="FEFEFE"/>
        </w:rPr>
        <w:t>Students can be asked to discuss how</w:t>
      </w:r>
      <w:r w:rsidR="00442FD3" w:rsidRPr="00184882">
        <w:rPr>
          <w:color w:val="0A0A0A"/>
          <w:shd w:val="clear" w:color="auto" w:fill="FEFEFE"/>
        </w:rPr>
        <w:t xml:space="preserve"> both of these brands </w:t>
      </w:r>
      <w:r w:rsidR="00184882">
        <w:rPr>
          <w:color w:val="0A0A0A"/>
          <w:shd w:val="clear" w:color="auto" w:fill="FEFEFE"/>
        </w:rPr>
        <w:t xml:space="preserve">can </w:t>
      </w:r>
      <w:r w:rsidR="00442FD3" w:rsidRPr="00184882">
        <w:rPr>
          <w:color w:val="0A0A0A"/>
          <w:shd w:val="clear" w:color="auto" w:fill="FEFEFE"/>
        </w:rPr>
        <w:t>encourage consumption of their product and which brand is bet</w:t>
      </w:r>
      <w:r w:rsidR="00184882">
        <w:rPr>
          <w:color w:val="0A0A0A"/>
          <w:shd w:val="clear" w:color="auto" w:fill="FEFEFE"/>
        </w:rPr>
        <w:t xml:space="preserve">ter positioned </w:t>
      </w:r>
      <w:r w:rsidR="007F3C0C">
        <w:rPr>
          <w:color w:val="0A0A0A"/>
          <w:shd w:val="clear" w:color="auto" w:fill="FEFEFE"/>
        </w:rPr>
        <w:t>to do so.</w:t>
      </w:r>
      <w:r w:rsidR="00442FD3" w:rsidRPr="00184882">
        <w:rPr>
          <w:color w:val="0A0A0A"/>
          <w:shd w:val="clear" w:color="auto" w:fill="FEFEFE"/>
        </w:rPr>
        <w:t xml:space="preserve"> </w:t>
      </w:r>
    </w:p>
    <w:p w:rsidR="00456A04" w:rsidRDefault="00456A04" w:rsidP="00456A04">
      <w:pPr>
        <w:pStyle w:val="NormalWeb"/>
        <w:shd w:val="clear" w:color="auto" w:fill="FFFFFF"/>
        <w:spacing w:before="0" w:beforeAutospacing="0" w:after="120" w:afterAutospacing="0"/>
        <w:rPr>
          <w:color w:val="111111"/>
          <w:u w:val="single"/>
          <w:shd w:val="clear" w:color="auto" w:fill="FFFFFF"/>
        </w:rPr>
      </w:pPr>
    </w:p>
    <w:p w:rsidR="00456A04" w:rsidRDefault="003F5243" w:rsidP="00456A04">
      <w:pPr>
        <w:pStyle w:val="NormalWeb"/>
        <w:shd w:val="clear" w:color="auto" w:fill="FFFFFF"/>
        <w:spacing w:before="0" w:beforeAutospacing="0" w:after="120" w:afterAutospacing="0"/>
        <w:rPr>
          <w:color w:val="111111"/>
          <w:u w:val="single"/>
          <w:shd w:val="clear" w:color="auto" w:fill="FFFFFF"/>
        </w:rPr>
      </w:pPr>
      <w:r>
        <w:rPr>
          <w:color w:val="111111"/>
          <w:u w:val="single"/>
          <w:shd w:val="clear" w:color="auto" w:fill="FFFFFF"/>
        </w:rPr>
        <w:t xml:space="preserve">Discussion </w:t>
      </w:r>
      <w:r w:rsidR="0051339B">
        <w:rPr>
          <w:color w:val="111111"/>
          <w:u w:val="single"/>
          <w:shd w:val="clear" w:color="auto" w:fill="FFFFFF"/>
        </w:rPr>
        <w:t>Questions:</w:t>
      </w:r>
    </w:p>
    <w:p w:rsidR="004254A3" w:rsidRPr="004254A3" w:rsidRDefault="00456A04" w:rsidP="004254A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111111"/>
          <w:shd w:val="clear" w:color="auto" w:fill="FFFFFF"/>
        </w:rPr>
      </w:pPr>
      <w:r w:rsidRPr="001247B9">
        <w:rPr>
          <w:color w:val="111111"/>
          <w:shd w:val="clear" w:color="auto" w:fill="FFFFFF"/>
        </w:rPr>
        <w:t xml:space="preserve">How would you define the target audience </w:t>
      </w:r>
      <w:r w:rsidR="0051339B">
        <w:rPr>
          <w:color w:val="111111"/>
          <w:shd w:val="clear" w:color="auto" w:fill="FFFFFF"/>
        </w:rPr>
        <w:t xml:space="preserve">for </w:t>
      </w:r>
      <w:r w:rsidRPr="001247B9">
        <w:rPr>
          <w:color w:val="111111"/>
          <w:shd w:val="clear" w:color="auto" w:fill="FFFFFF"/>
        </w:rPr>
        <w:t>Cuties and Halos advertisements</w:t>
      </w:r>
      <w:r>
        <w:rPr>
          <w:color w:val="111111"/>
          <w:shd w:val="clear" w:color="auto" w:fill="FFFFFF"/>
        </w:rPr>
        <w:t xml:space="preserve"> and</w:t>
      </w:r>
      <w:r w:rsidRPr="001247B9">
        <w:rPr>
          <w:color w:val="111111"/>
          <w:shd w:val="clear" w:color="auto" w:fill="FFFFFF"/>
        </w:rPr>
        <w:t xml:space="preserve"> their overall </w:t>
      </w:r>
      <w:r w:rsidR="0051339B">
        <w:rPr>
          <w:color w:val="111111"/>
          <w:shd w:val="clear" w:color="auto" w:fill="FFFFFF"/>
        </w:rPr>
        <w:t xml:space="preserve">marketing </w:t>
      </w:r>
      <w:r w:rsidRPr="001247B9">
        <w:rPr>
          <w:color w:val="111111"/>
          <w:shd w:val="clear" w:color="auto" w:fill="FFFFFF"/>
        </w:rPr>
        <w:t xml:space="preserve">campaigns? </w:t>
      </w:r>
    </w:p>
    <w:p w:rsidR="00456A04" w:rsidRPr="0051339B" w:rsidRDefault="00456A04" w:rsidP="0051339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111111"/>
          <w:shd w:val="clear" w:color="auto" w:fill="FFFFFF"/>
        </w:rPr>
      </w:pPr>
      <w:r w:rsidRPr="0051339B">
        <w:rPr>
          <w:color w:val="111111"/>
          <w:shd w:val="clear" w:color="auto" w:fill="FFFFFF"/>
        </w:rPr>
        <w:t xml:space="preserve">Does either strategy appeal to Millennials as a </w:t>
      </w:r>
      <w:r w:rsidR="0051339B" w:rsidRPr="0051339B">
        <w:rPr>
          <w:color w:val="111111"/>
          <w:shd w:val="clear" w:color="auto" w:fill="FFFFFF"/>
        </w:rPr>
        <w:t xml:space="preserve">potential </w:t>
      </w:r>
      <w:r w:rsidRPr="0051339B">
        <w:rPr>
          <w:color w:val="111111"/>
          <w:shd w:val="clear" w:color="auto" w:fill="FFFFFF"/>
        </w:rPr>
        <w:t>secondary audience?</w:t>
      </w:r>
      <w:r w:rsidR="0051339B" w:rsidRPr="0051339B">
        <w:rPr>
          <w:color w:val="111111"/>
          <w:shd w:val="clear" w:color="auto" w:fill="FFFFFF"/>
        </w:rPr>
        <w:t xml:space="preserve"> If so, how?</w:t>
      </w:r>
    </w:p>
    <w:p w:rsidR="0051339B" w:rsidRDefault="0051339B" w:rsidP="0051339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111111"/>
          <w:shd w:val="clear" w:color="auto" w:fill="FFFFFF"/>
        </w:rPr>
      </w:pPr>
      <w:r w:rsidRPr="0051339B">
        <w:rPr>
          <w:color w:val="111111"/>
          <w:shd w:val="clear" w:color="auto" w:fill="FFFFFF"/>
        </w:rPr>
        <w:t xml:space="preserve">What positioning strategy did the Cuties brand pursue and is this the same for Halos? </w:t>
      </w:r>
    </w:p>
    <w:p w:rsidR="00E61E29" w:rsidRPr="004254A3" w:rsidRDefault="004254A3" w:rsidP="004254A3">
      <w:pPr>
        <w:pStyle w:val="NormalWeb"/>
        <w:numPr>
          <w:ilvl w:val="0"/>
          <w:numId w:val="4"/>
        </w:numPr>
        <w:shd w:val="clear" w:color="auto" w:fill="FFFFFF"/>
        <w:spacing w:before="0" w:after="12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Describe both brands positioning theme</w:t>
      </w:r>
      <w:r w:rsidR="0083135E" w:rsidRPr="004254A3">
        <w:rPr>
          <w:color w:val="111111"/>
          <w:shd w:val="clear" w:color="auto" w:fill="FFFFFF"/>
        </w:rPr>
        <w:t xml:space="preserve"> and marketing strategy. </w:t>
      </w:r>
    </w:p>
    <w:p w:rsidR="0051339B" w:rsidRDefault="0051339B" w:rsidP="0051339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How do both brands apply the concept of Branded Entertainment after their separation?</w:t>
      </w:r>
    </w:p>
    <w:p w:rsidR="004254A3" w:rsidRDefault="004254A3" w:rsidP="004254A3">
      <w:pPr>
        <w:pStyle w:val="NormalWeb"/>
        <w:numPr>
          <w:ilvl w:val="0"/>
          <w:numId w:val="3"/>
        </w:numPr>
        <w:shd w:val="clear" w:color="auto" w:fill="FFFFFF"/>
        <w:spacing w:before="0" w:after="12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How would you define each brands marketing goal after their separation. </w:t>
      </w:r>
    </w:p>
    <w:p w:rsidR="007F3C0C" w:rsidRPr="007F3C0C" w:rsidRDefault="007F3C0C" w:rsidP="007F3C0C">
      <w:pPr>
        <w:pStyle w:val="NormalWeb"/>
        <w:numPr>
          <w:ilvl w:val="1"/>
          <w:numId w:val="3"/>
        </w:numPr>
        <w:shd w:val="clear" w:color="auto" w:fill="FFFFFF"/>
        <w:spacing w:after="120" w:afterAutospacing="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How would you </w:t>
      </w:r>
      <w:r w:rsidRPr="004254A3">
        <w:rPr>
          <w:color w:val="111111"/>
          <w:shd w:val="clear" w:color="auto" w:fill="FFFFFF"/>
        </w:rPr>
        <w:t xml:space="preserve">access/evaluate which strategy seems to be the more successful? </w:t>
      </w:r>
    </w:p>
    <w:p w:rsidR="007F3C0C" w:rsidRPr="007F3C0C" w:rsidRDefault="007F3C0C" w:rsidP="007F3C0C">
      <w:pPr>
        <w:pStyle w:val="NormalWeb"/>
        <w:numPr>
          <w:ilvl w:val="0"/>
          <w:numId w:val="3"/>
        </w:numPr>
        <w:shd w:val="clear" w:color="auto" w:fill="FFFFFF"/>
        <w:spacing w:after="0" w:afterAutospacing="0"/>
        <w:rPr>
          <w:i/>
          <w:color w:val="111111"/>
          <w:shd w:val="clear" w:color="auto" w:fill="FFFFFF"/>
        </w:rPr>
      </w:pPr>
      <w:r w:rsidRPr="007F3C0C">
        <w:rPr>
          <w:i/>
          <w:color w:val="111111"/>
          <w:shd w:val="clear" w:color="auto" w:fill="FFFFFF"/>
        </w:rPr>
        <w:t xml:space="preserve">How can both brands adjust to the current </w:t>
      </w:r>
      <w:proofErr w:type="spellStart"/>
      <w:r w:rsidRPr="007F3C0C">
        <w:rPr>
          <w:i/>
          <w:color w:val="111111"/>
          <w:shd w:val="clear" w:color="auto" w:fill="FFFFFF"/>
        </w:rPr>
        <w:t>Covid</w:t>
      </w:r>
      <w:proofErr w:type="spellEnd"/>
      <w:r w:rsidRPr="007F3C0C">
        <w:rPr>
          <w:i/>
          <w:color w:val="111111"/>
          <w:shd w:val="clear" w:color="auto" w:fill="FFFFFF"/>
        </w:rPr>
        <w:t xml:space="preserve"> 19 crisis and encourage consumption of their brand? </w:t>
      </w:r>
    </w:p>
    <w:p w:rsidR="007F3C0C" w:rsidRPr="007F3C0C" w:rsidRDefault="007F3C0C" w:rsidP="007F3C0C">
      <w:pPr>
        <w:pStyle w:val="NormalWeb"/>
        <w:numPr>
          <w:ilvl w:val="1"/>
          <w:numId w:val="3"/>
        </w:numPr>
        <w:shd w:val="clear" w:color="auto" w:fill="FFFFFF"/>
        <w:spacing w:after="0" w:afterAutospacing="0"/>
        <w:ind w:left="1080"/>
        <w:rPr>
          <w:i/>
          <w:color w:val="111111"/>
          <w:shd w:val="clear" w:color="auto" w:fill="FFFFFF"/>
        </w:rPr>
      </w:pPr>
      <w:r w:rsidRPr="007F3C0C">
        <w:rPr>
          <w:i/>
          <w:color w:val="111111"/>
          <w:shd w:val="clear" w:color="auto" w:fill="FFFFFF"/>
        </w:rPr>
        <w:t>Which brand is in a better position when evaluating their overall strategy?</w:t>
      </w:r>
    </w:p>
    <w:p w:rsidR="0051339B" w:rsidRPr="0051339B" w:rsidRDefault="0051339B" w:rsidP="004254A3">
      <w:pPr>
        <w:pStyle w:val="NormalWeb"/>
        <w:shd w:val="clear" w:color="auto" w:fill="FFFFFF"/>
        <w:spacing w:before="0" w:beforeAutospacing="0" w:after="120" w:afterAutospacing="0"/>
        <w:ind w:left="720"/>
        <w:rPr>
          <w:color w:val="111111"/>
          <w:shd w:val="clear" w:color="auto" w:fill="FFFFFF"/>
        </w:rPr>
      </w:pPr>
    </w:p>
    <w:sectPr w:rsidR="0051339B" w:rsidRPr="00513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C2F"/>
    <w:multiLevelType w:val="hybridMultilevel"/>
    <w:tmpl w:val="3C863AD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841C0"/>
    <w:multiLevelType w:val="hybridMultilevel"/>
    <w:tmpl w:val="83F86238"/>
    <w:lvl w:ilvl="0" w:tplc="046E6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84775C"/>
    <w:multiLevelType w:val="hybridMultilevel"/>
    <w:tmpl w:val="9AB6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57BAB"/>
    <w:multiLevelType w:val="hybridMultilevel"/>
    <w:tmpl w:val="83060BEA"/>
    <w:lvl w:ilvl="0" w:tplc="B20C09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C0265F"/>
    <w:multiLevelType w:val="hybridMultilevel"/>
    <w:tmpl w:val="FFD2E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39A5"/>
    <w:multiLevelType w:val="hybridMultilevel"/>
    <w:tmpl w:val="398C3D8A"/>
    <w:lvl w:ilvl="0" w:tplc="5E568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00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0A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0D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6B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ED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4A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E4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69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B5072D"/>
    <w:multiLevelType w:val="hybridMultilevel"/>
    <w:tmpl w:val="D1CC1154"/>
    <w:lvl w:ilvl="0" w:tplc="12186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2F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A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AA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6F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02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82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AA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25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04"/>
    <w:rsid w:val="000D7AA3"/>
    <w:rsid w:val="00184882"/>
    <w:rsid w:val="003E7C9B"/>
    <w:rsid w:val="003F5243"/>
    <w:rsid w:val="004254A3"/>
    <w:rsid w:val="00442FD3"/>
    <w:rsid w:val="00456A04"/>
    <w:rsid w:val="0051339B"/>
    <w:rsid w:val="007F3C0C"/>
    <w:rsid w:val="0083135E"/>
    <w:rsid w:val="00883E93"/>
    <w:rsid w:val="009509B3"/>
    <w:rsid w:val="009C799B"/>
    <w:rsid w:val="00A032C4"/>
    <w:rsid w:val="00A477B1"/>
    <w:rsid w:val="00CF0408"/>
    <w:rsid w:val="00E61E29"/>
    <w:rsid w:val="00F9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AFBBE-D53A-4027-B2F4-C8C8419F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6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7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ucebluebook.com/2020/04/06/fresh-produce-purchases-lag-far-behind-other-departments-amid-covid-19/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eshfruitportal.com/news/2018/11/09/u-s-wonderful-halos-mandarin-brand-translating-to-year-round-success/" TargetMode="External"/><Relationship Id="rId5" Type="http://schemas.openxmlformats.org/officeDocument/2006/relationships/hyperlink" Target="https://trends.google.com/trends/?geo=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ownloads\multiTimeline%20(1).csv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Interest in</a:t>
            </a:r>
            <a:r>
              <a:rPr lang="en-US" baseline="0"/>
              <a:t> and </a:t>
            </a:r>
            <a:r>
              <a:rPr lang="en-US"/>
              <a:t>Engagemen</a:t>
            </a:r>
            <a:r>
              <a:rPr lang="en-US" baseline="0"/>
              <a:t>t with the Brand  (Google Trends)</a:t>
            </a:r>
            <a:r>
              <a:rPr lang="en-US"/>
              <a:t> </a:t>
            </a:r>
          </a:p>
          <a:p>
            <a:pPr>
              <a:defRPr/>
            </a:pPr>
            <a:endParaRPr lang="en-US"/>
          </a:p>
          <a:p>
            <a:pPr>
              <a:defRPr/>
            </a:pPr>
            <a:endParaRPr lang="en-US"/>
          </a:p>
        </c:rich>
      </c:tx>
      <c:layout>
        <c:manualLayout>
          <c:xMode val="edge"/>
          <c:yMode val="edge"/>
          <c:x val="0.13648733370212129"/>
          <c:y val="1.8304258182610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'multiTimeline (1)'!$B$3</c:f>
              <c:strCache>
                <c:ptCount val="1"/>
                <c:pt idx="0">
                  <c:v>halos: (United States)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'multiTimeline (1)'!$A$4:$A$264</c:f>
              <c:numCache>
                <c:formatCode>m/d/yyyy</c:formatCode>
                <c:ptCount val="261"/>
                <c:pt idx="0">
                  <c:v>40860</c:v>
                </c:pt>
                <c:pt idx="1">
                  <c:v>40867</c:v>
                </c:pt>
                <c:pt idx="2">
                  <c:v>40874</c:v>
                </c:pt>
                <c:pt idx="3">
                  <c:v>40881</c:v>
                </c:pt>
                <c:pt idx="4">
                  <c:v>40888</c:v>
                </c:pt>
                <c:pt idx="5">
                  <c:v>40895</c:v>
                </c:pt>
                <c:pt idx="6">
                  <c:v>40902</c:v>
                </c:pt>
                <c:pt idx="7">
                  <c:v>40909</c:v>
                </c:pt>
                <c:pt idx="8">
                  <c:v>40916</c:v>
                </c:pt>
                <c:pt idx="9">
                  <c:v>40923</c:v>
                </c:pt>
                <c:pt idx="10">
                  <c:v>40930</c:v>
                </c:pt>
                <c:pt idx="11">
                  <c:v>40937</c:v>
                </c:pt>
                <c:pt idx="12">
                  <c:v>40944</c:v>
                </c:pt>
                <c:pt idx="13">
                  <c:v>40951</c:v>
                </c:pt>
                <c:pt idx="14">
                  <c:v>40958</c:v>
                </c:pt>
                <c:pt idx="15">
                  <c:v>40965</c:v>
                </c:pt>
                <c:pt idx="16">
                  <c:v>40972</c:v>
                </c:pt>
                <c:pt idx="17">
                  <c:v>40979</c:v>
                </c:pt>
                <c:pt idx="18">
                  <c:v>40986</c:v>
                </c:pt>
                <c:pt idx="19">
                  <c:v>40993</c:v>
                </c:pt>
                <c:pt idx="20">
                  <c:v>41000</c:v>
                </c:pt>
                <c:pt idx="21">
                  <c:v>41007</c:v>
                </c:pt>
                <c:pt idx="22">
                  <c:v>41014</c:v>
                </c:pt>
                <c:pt idx="23">
                  <c:v>41021</c:v>
                </c:pt>
                <c:pt idx="24">
                  <c:v>41028</c:v>
                </c:pt>
                <c:pt idx="25">
                  <c:v>41035</c:v>
                </c:pt>
                <c:pt idx="26">
                  <c:v>41042</c:v>
                </c:pt>
                <c:pt idx="27">
                  <c:v>41049</c:v>
                </c:pt>
                <c:pt idx="28">
                  <c:v>41056</c:v>
                </c:pt>
                <c:pt idx="29">
                  <c:v>41063</c:v>
                </c:pt>
                <c:pt idx="30">
                  <c:v>41070</c:v>
                </c:pt>
                <c:pt idx="31">
                  <c:v>41077</c:v>
                </c:pt>
                <c:pt idx="32">
                  <c:v>41084</c:v>
                </c:pt>
                <c:pt idx="33">
                  <c:v>41091</c:v>
                </c:pt>
                <c:pt idx="34">
                  <c:v>41098</c:v>
                </c:pt>
                <c:pt idx="35">
                  <c:v>41105</c:v>
                </c:pt>
                <c:pt idx="36">
                  <c:v>41112</c:v>
                </c:pt>
                <c:pt idx="37">
                  <c:v>41119</c:v>
                </c:pt>
                <c:pt idx="38">
                  <c:v>41126</c:v>
                </c:pt>
                <c:pt idx="39">
                  <c:v>41133</c:v>
                </c:pt>
                <c:pt idx="40">
                  <c:v>41140</c:v>
                </c:pt>
                <c:pt idx="41">
                  <c:v>41147</c:v>
                </c:pt>
                <c:pt idx="42">
                  <c:v>41154</c:v>
                </c:pt>
                <c:pt idx="43">
                  <c:v>41161</c:v>
                </c:pt>
                <c:pt idx="44">
                  <c:v>41168</c:v>
                </c:pt>
                <c:pt idx="45">
                  <c:v>41175</c:v>
                </c:pt>
                <c:pt idx="46">
                  <c:v>41182</c:v>
                </c:pt>
                <c:pt idx="47">
                  <c:v>41189</c:v>
                </c:pt>
                <c:pt idx="48">
                  <c:v>41196</c:v>
                </c:pt>
                <c:pt idx="49">
                  <c:v>41203</c:v>
                </c:pt>
                <c:pt idx="50">
                  <c:v>41210</c:v>
                </c:pt>
                <c:pt idx="51">
                  <c:v>41217</c:v>
                </c:pt>
                <c:pt idx="52">
                  <c:v>41224</c:v>
                </c:pt>
                <c:pt idx="53">
                  <c:v>41231</c:v>
                </c:pt>
                <c:pt idx="54">
                  <c:v>41238</c:v>
                </c:pt>
                <c:pt idx="55">
                  <c:v>41245</c:v>
                </c:pt>
                <c:pt idx="56">
                  <c:v>41252</c:v>
                </c:pt>
                <c:pt idx="57">
                  <c:v>41259</c:v>
                </c:pt>
                <c:pt idx="58">
                  <c:v>41266</c:v>
                </c:pt>
                <c:pt idx="59">
                  <c:v>41273</c:v>
                </c:pt>
                <c:pt idx="60">
                  <c:v>41280</c:v>
                </c:pt>
                <c:pt idx="61">
                  <c:v>41287</c:v>
                </c:pt>
                <c:pt idx="62">
                  <c:v>41294</c:v>
                </c:pt>
                <c:pt idx="63">
                  <c:v>41301</c:v>
                </c:pt>
                <c:pt idx="64">
                  <c:v>41308</c:v>
                </c:pt>
                <c:pt idx="65">
                  <c:v>41315</c:v>
                </c:pt>
                <c:pt idx="66">
                  <c:v>41322</c:v>
                </c:pt>
                <c:pt idx="67">
                  <c:v>41329</c:v>
                </c:pt>
                <c:pt idx="68">
                  <c:v>41336</c:v>
                </c:pt>
                <c:pt idx="69">
                  <c:v>41343</c:v>
                </c:pt>
                <c:pt idx="70">
                  <c:v>41350</c:v>
                </c:pt>
                <c:pt idx="71">
                  <c:v>41357</c:v>
                </c:pt>
                <c:pt idx="72">
                  <c:v>41364</c:v>
                </c:pt>
                <c:pt idx="73">
                  <c:v>41371</c:v>
                </c:pt>
                <c:pt idx="74">
                  <c:v>41378</c:v>
                </c:pt>
                <c:pt idx="75">
                  <c:v>41385</c:v>
                </c:pt>
                <c:pt idx="76">
                  <c:v>41392</c:v>
                </c:pt>
                <c:pt idx="77">
                  <c:v>41399</c:v>
                </c:pt>
                <c:pt idx="78">
                  <c:v>41406</c:v>
                </c:pt>
                <c:pt idx="79">
                  <c:v>41413</c:v>
                </c:pt>
                <c:pt idx="80">
                  <c:v>41420</c:v>
                </c:pt>
                <c:pt idx="81">
                  <c:v>41427</c:v>
                </c:pt>
                <c:pt idx="82">
                  <c:v>41434</c:v>
                </c:pt>
                <c:pt idx="83">
                  <c:v>41441</c:v>
                </c:pt>
                <c:pt idx="84">
                  <c:v>41448</c:v>
                </c:pt>
                <c:pt idx="85">
                  <c:v>41455</c:v>
                </c:pt>
                <c:pt idx="86">
                  <c:v>41462</c:v>
                </c:pt>
                <c:pt idx="87">
                  <c:v>41469</c:v>
                </c:pt>
                <c:pt idx="88">
                  <c:v>41476</c:v>
                </c:pt>
                <c:pt idx="89">
                  <c:v>41483</c:v>
                </c:pt>
                <c:pt idx="90">
                  <c:v>41490</c:v>
                </c:pt>
                <c:pt idx="91">
                  <c:v>41497</c:v>
                </c:pt>
                <c:pt idx="92">
                  <c:v>41504</c:v>
                </c:pt>
                <c:pt idx="93">
                  <c:v>41511</c:v>
                </c:pt>
                <c:pt idx="94">
                  <c:v>41518</c:v>
                </c:pt>
                <c:pt idx="95">
                  <c:v>41525</c:v>
                </c:pt>
                <c:pt idx="96">
                  <c:v>41532</c:v>
                </c:pt>
                <c:pt idx="97">
                  <c:v>41539</c:v>
                </c:pt>
                <c:pt idx="98">
                  <c:v>41546</c:v>
                </c:pt>
                <c:pt idx="99">
                  <c:v>41553</c:v>
                </c:pt>
                <c:pt idx="100">
                  <c:v>41560</c:v>
                </c:pt>
                <c:pt idx="101">
                  <c:v>41567</c:v>
                </c:pt>
                <c:pt idx="102">
                  <c:v>41574</c:v>
                </c:pt>
                <c:pt idx="103">
                  <c:v>41581</c:v>
                </c:pt>
                <c:pt idx="104">
                  <c:v>41588</c:v>
                </c:pt>
                <c:pt idx="105">
                  <c:v>41595</c:v>
                </c:pt>
                <c:pt idx="106">
                  <c:v>41602</c:v>
                </c:pt>
                <c:pt idx="107">
                  <c:v>41609</c:v>
                </c:pt>
                <c:pt idx="108">
                  <c:v>41616</c:v>
                </c:pt>
                <c:pt idx="109">
                  <c:v>41623</c:v>
                </c:pt>
                <c:pt idx="110">
                  <c:v>41630</c:v>
                </c:pt>
                <c:pt idx="111">
                  <c:v>41637</c:v>
                </c:pt>
                <c:pt idx="112">
                  <c:v>41644</c:v>
                </c:pt>
                <c:pt idx="113">
                  <c:v>41651</c:v>
                </c:pt>
                <c:pt idx="114">
                  <c:v>41658</c:v>
                </c:pt>
                <c:pt idx="115">
                  <c:v>41665</c:v>
                </c:pt>
                <c:pt idx="116">
                  <c:v>41672</c:v>
                </c:pt>
                <c:pt idx="117">
                  <c:v>41679</c:v>
                </c:pt>
                <c:pt idx="118">
                  <c:v>41686</c:v>
                </c:pt>
                <c:pt idx="119">
                  <c:v>41693</c:v>
                </c:pt>
                <c:pt idx="120">
                  <c:v>41700</c:v>
                </c:pt>
                <c:pt idx="121">
                  <c:v>41707</c:v>
                </c:pt>
                <c:pt idx="122">
                  <c:v>41714</c:v>
                </c:pt>
                <c:pt idx="123">
                  <c:v>41721</c:v>
                </c:pt>
                <c:pt idx="124">
                  <c:v>41728</c:v>
                </c:pt>
                <c:pt idx="125">
                  <c:v>41735</c:v>
                </c:pt>
                <c:pt idx="126">
                  <c:v>41742</c:v>
                </c:pt>
                <c:pt idx="127">
                  <c:v>41749</c:v>
                </c:pt>
                <c:pt idx="128">
                  <c:v>41756</c:v>
                </c:pt>
                <c:pt idx="129">
                  <c:v>41763</c:v>
                </c:pt>
                <c:pt idx="130">
                  <c:v>41770</c:v>
                </c:pt>
                <c:pt idx="131">
                  <c:v>41777</c:v>
                </c:pt>
                <c:pt idx="132">
                  <c:v>41784</c:v>
                </c:pt>
                <c:pt idx="133">
                  <c:v>41791</c:v>
                </c:pt>
                <c:pt idx="134">
                  <c:v>41798</c:v>
                </c:pt>
                <c:pt idx="135">
                  <c:v>41805</c:v>
                </c:pt>
                <c:pt idx="136">
                  <c:v>41812</c:v>
                </c:pt>
                <c:pt idx="137">
                  <c:v>41819</c:v>
                </c:pt>
                <c:pt idx="138">
                  <c:v>41826</c:v>
                </c:pt>
                <c:pt idx="139">
                  <c:v>41833</c:v>
                </c:pt>
                <c:pt idx="140">
                  <c:v>41840</c:v>
                </c:pt>
                <c:pt idx="141">
                  <c:v>41847</c:v>
                </c:pt>
                <c:pt idx="142">
                  <c:v>41854</c:v>
                </c:pt>
                <c:pt idx="143">
                  <c:v>41861</c:v>
                </c:pt>
                <c:pt idx="144">
                  <c:v>41868</c:v>
                </c:pt>
                <c:pt idx="145">
                  <c:v>41875</c:v>
                </c:pt>
                <c:pt idx="146">
                  <c:v>41882</c:v>
                </c:pt>
                <c:pt idx="147">
                  <c:v>41889</c:v>
                </c:pt>
                <c:pt idx="148">
                  <c:v>41896</c:v>
                </c:pt>
                <c:pt idx="149">
                  <c:v>41903</c:v>
                </c:pt>
                <c:pt idx="150">
                  <c:v>41910</c:v>
                </c:pt>
                <c:pt idx="151">
                  <c:v>41917</c:v>
                </c:pt>
                <c:pt idx="152">
                  <c:v>41924</c:v>
                </c:pt>
                <c:pt idx="153">
                  <c:v>41931</c:v>
                </c:pt>
                <c:pt idx="154">
                  <c:v>41938</c:v>
                </c:pt>
                <c:pt idx="155">
                  <c:v>41945</c:v>
                </c:pt>
                <c:pt idx="156">
                  <c:v>41952</c:v>
                </c:pt>
                <c:pt idx="157">
                  <c:v>41959</c:v>
                </c:pt>
                <c:pt idx="158">
                  <c:v>41966</c:v>
                </c:pt>
                <c:pt idx="159">
                  <c:v>41973</c:v>
                </c:pt>
                <c:pt idx="160">
                  <c:v>41980</c:v>
                </c:pt>
                <c:pt idx="161">
                  <c:v>41987</c:v>
                </c:pt>
                <c:pt idx="162">
                  <c:v>41994</c:v>
                </c:pt>
                <c:pt idx="163">
                  <c:v>42001</c:v>
                </c:pt>
                <c:pt idx="164">
                  <c:v>42008</c:v>
                </c:pt>
                <c:pt idx="165">
                  <c:v>42015</c:v>
                </c:pt>
                <c:pt idx="166">
                  <c:v>42022</c:v>
                </c:pt>
                <c:pt idx="167">
                  <c:v>42029</c:v>
                </c:pt>
                <c:pt idx="168">
                  <c:v>42036</c:v>
                </c:pt>
                <c:pt idx="169">
                  <c:v>42043</c:v>
                </c:pt>
                <c:pt idx="170">
                  <c:v>42050</c:v>
                </c:pt>
                <c:pt idx="171">
                  <c:v>42057</c:v>
                </c:pt>
                <c:pt idx="172">
                  <c:v>42064</c:v>
                </c:pt>
                <c:pt idx="173">
                  <c:v>42071</c:v>
                </c:pt>
                <c:pt idx="174">
                  <c:v>42078</c:v>
                </c:pt>
                <c:pt idx="175">
                  <c:v>42085</c:v>
                </c:pt>
                <c:pt idx="176">
                  <c:v>42092</c:v>
                </c:pt>
                <c:pt idx="177">
                  <c:v>42099</c:v>
                </c:pt>
                <c:pt idx="178">
                  <c:v>42106</c:v>
                </c:pt>
                <c:pt idx="179">
                  <c:v>42113</c:v>
                </c:pt>
                <c:pt idx="180">
                  <c:v>42120</c:v>
                </c:pt>
                <c:pt idx="181">
                  <c:v>42127</c:v>
                </c:pt>
                <c:pt idx="182">
                  <c:v>42134</c:v>
                </c:pt>
                <c:pt idx="183">
                  <c:v>42141</c:v>
                </c:pt>
                <c:pt idx="184">
                  <c:v>42148</c:v>
                </c:pt>
                <c:pt idx="185">
                  <c:v>42155</c:v>
                </c:pt>
                <c:pt idx="186">
                  <c:v>42162</c:v>
                </c:pt>
                <c:pt idx="187">
                  <c:v>42169</c:v>
                </c:pt>
                <c:pt idx="188">
                  <c:v>42176</c:v>
                </c:pt>
                <c:pt idx="189">
                  <c:v>42183</c:v>
                </c:pt>
                <c:pt idx="190">
                  <c:v>42190</c:v>
                </c:pt>
                <c:pt idx="191">
                  <c:v>42197</c:v>
                </c:pt>
                <c:pt idx="192">
                  <c:v>42204</c:v>
                </c:pt>
                <c:pt idx="193">
                  <c:v>42211</c:v>
                </c:pt>
                <c:pt idx="194">
                  <c:v>42218</c:v>
                </c:pt>
                <c:pt idx="195">
                  <c:v>42225</c:v>
                </c:pt>
                <c:pt idx="196">
                  <c:v>42232</c:v>
                </c:pt>
                <c:pt idx="197">
                  <c:v>42239</c:v>
                </c:pt>
                <c:pt idx="198">
                  <c:v>42246</c:v>
                </c:pt>
                <c:pt idx="199">
                  <c:v>42253</c:v>
                </c:pt>
                <c:pt idx="200">
                  <c:v>42260</c:v>
                </c:pt>
                <c:pt idx="201">
                  <c:v>42267</c:v>
                </c:pt>
                <c:pt idx="202">
                  <c:v>42274</c:v>
                </c:pt>
                <c:pt idx="203">
                  <c:v>42281</c:v>
                </c:pt>
                <c:pt idx="204">
                  <c:v>42288</c:v>
                </c:pt>
                <c:pt idx="205">
                  <c:v>42295</c:v>
                </c:pt>
                <c:pt idx="206">
                  <c:v>42302</c:v>
                </c:pt>
                <c:pt idx="207">
                  <c:v>42309</c:v>
                </c:pt>
                <c:pt idx="208">
                  <c:v>42316</c:v>
                </c:pt>
                <c:pt idx="209">
                  <c:v>42323</c:v>
                </c:pt>
                <c:pt idx="210">
                  <c:v>42330</c:v>
                </c:pt>
                <c:pt idx="211">
                  <c:v>42337</c:v>
                </c:pt>
                <c:pt idx="212">
                  <c:v>42344</c:v>
                </c:pt>
                <c:pt idx="213">
                  <c:v>42351</c:v>
                </c:pt>
                <c:pt idx="214">
                  <c:v>42358</c:v>
                </c:pt>
                <c:pt idx="215">
                  <c:v>42365</c:v>
                </c:pt>
                <c:pt idx="216">
                  <c:v>42372</c:v>
                </c:pt>
                <c:pt idx="217">
                  <c:v>42379</c:v>
                </c:pt>
                <c:pt idx="218">
                  <c:v>42386</c:v>
                </c:pt>
                <c:pt idx="219">
                  <c:v>42393</c:v>
                </c:pt>
                <c:pt idx="220">
                  <c:v>42400</c:v>
                </c:pt>
                <c:pt idx="221">
                  <c:v>42407</c:v>
                </c:pt>
                <c:pt idx="222">
                  <c:v>42414</c:v>
                </c:pt>
                <c:pt idx="223">
                  <c:v>42421</c:v>
                </c:pt>
                <c:pt idx="224">
                  <c:v>42428</c:v>
                </c:pt>
                <c:pt idx="225">
                  <c:v>42435</c:v>
                </c:pt>
                <c:pt idx="226">
                  <c:v>42442</c:v>
                </c:pt>
                <c:pt idx="227">
                  <c:v>42449</c:v>
                </c:pt>
                <c:pt idx="228">
                  <c:v>42456</c:v>
                </c:pt>
                <c:pt idx="229">
                  <c:v>42463</c:v>
                </c:pt>
                <c:pt idx="230">
                  <c:v>42470</c:v>
                </c:pt>
                <c:pt idx="231">
                  <c:v>42477</c:v>
                </c:pt>
                <c:pt idx="232">
                  <c:v>42484</c:v>
                </c:pt>
                <c:pt idx="233">
                  <c:v>42491</c:v>
                </c:pt>
                <c:pt idx="234">
                  <c:v>42498</c:v>
                </c:pt>
                <c:pt idx="235">
                  <c:v>42505</c:v>
                </c:pt>
                <c:pt idx="236">
                  <c:v>42512</c:v>
                </c:pt>
                <c:pt idx="237">
                  <c:v>42519</c:v>
                </c:pt>
                <c:pt idx="238">
                  <c:v>42526</c:v>
                </c:pt>
                <c:pt idx="239">
                  <c:v>42533</c:v>
                </c:pt>
                <c:pt idx="240">
                  <c:v>42540</c:v>
                </c:pt>
                <c:pt idx="241">
                  <c:v>42547</c:v>
                </c:pt>
                <c:pt idx="242">
                  <c:v>42554</c:v>
                </c:pt>
                <c:pt idx="243">
                  <c:v>42561</c:v>
                </c:pt>
                <c:pt idx="244">
                  <c:v>42568</c:v>
                </c:pt>
                <c:pt idx="245">
                  <c:v>42575</c:v>
                </c:pt>
                <c:pt idx="246">
                  <c:v>42582</c:v>
                </c:pt>
                <c:pt idx="247">
                  <c:v>42589</c:v>
                </c:pt>
                <c:pt idx="248">
                  <c:v>42596</c:v>
                </c:pt>
                <c:pt idx="249">
                  <c:v>42603</c:v>
                </c:pt>
                <c:pt idx="250">
                  <c:v>42610</c:v>
                </c:pt>
                <c:pt idx="251">
                  <c:v>42617</c:v>
                </c:pt>
                <c:pt idx="252">
                  <c:v>42624</c:v>
                </c:pt>
                <c:pt idx="253">
                  <c:v>42631</c:v>
                </c:pt>
                <c:pt idx="254">
                  <c:v>42638</c:v>
                </c:pt>
                <c:pt idx="255">
                  <c:v>42645</c:v>
                </c:pt>
                <c:pt idx="256">
                  <c:v>42652</c:v>
                </c:pt>
                <c:pt idx="257">
                  <c:v>42659</c:v>
                </c:pt>
                <c:pt idx="258">
                  <c:v>42666</c:v>
                </c:pt>
                <c:pt idx="259">
                  <c:v>42673</c:v>
                </c:pt>
                <c:pt idx="260">
                  <c:v>42680</c:v>
                </c:pt>
              </c:numCache>
            </c:numRef>
          </c:cat>
          <c:val>
            <c:numRef>
              <c:f>'multiTimeline (1)'!$B$4:$B$264</c:f>
              <c:numCache>
                <c:formatCode>General</c:formatCode>
                <c:ptCount val="261"/>
                <c:pt idx="0">
                  <c:v>19</c:v>
                </c:pt>
                <c:pt idx="1">
                  <c:v>10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19</c:v>
                </c:pt>
                <c:pt idx="6">
                  <c:v>10</c:v>
                </c:pt>
                <c:pt idx="7">
                  <c:v>9</c:v>
                </c:pt>
                <c:pt idx="8">
                  <c:v>17</c:v>
                </c:pt>
                <c:pt idx="9">
                  <c:v>9</c:v>
                </c:pt>
                <c:pt idx="10">
                  <c:v>8</c:v>
                </c:pt>
                <c:pt idx="11">
                  <c:v>34</c:v>
                </c:pt>
                <c:pt idx="12">
                  <c:v>8</c:v>
                </c:pt>
                <c:pt idx="13">
                  <c:v>8</c:v>
                </c:pt>
                <c:pt idx="14">
                  <c:v>25</c:v>
                </c:pt>
                <c:pt idx="15">
                  <c:v>9</c:v>
                </c:pt>
                <c:pt idx="16">
                  <c:v>9</c:v>
                </c:pt>
                <c:pt idx="17">
                  <c:v>9</c:v>
                </c:pt>
                <c:pt idx="18">
                  <c:v>9</c:v>
                </c:pt>
                <c:pt idx="19">
                  <c:v>9</c:v>
                </c:pt>
                <c:pt idx="20">
                  <c:v>9</c:v>
                </c:pt>
                <c:pt idx="21">
                  <c:v>9</c:v>
                </c:pt>
                <c:pt idx="22">
                  <c:v>8</c:v>
                </c:pt>
                <c:pt idx="23">
                  <c:v>8</c:v>
                </c:pt>
                <c:pt idx="24">
                  <c:v>8</c:v>
                </c:pt>
                <c:pt idx="25">
                  <c:v>17</c:v>
                </c:pt>
                <c:pt idx="26">
                  <c:v>9</c:v>
                </c:pt>
                <c:pt idx="27">
                  <c:v>9</c:v>
                </c:pt>
                <c:pt idx="28">
                  <c:v>9</c:v>
                </c:pt>
                <c:pt idx="29">
                  <c:v>9</c:v>
                </c:pt>
                <c:pt idx="30">
                  <c:v>9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8</c:v>
                </c:pt>
                <c:pt idx="37">
                  <c:v>8</c:v>
                </c:pt>
                <c:pt idx="38">
                  <c:v>8</c:v>
                </c:pt>
                <c:pt idx="39">
                  <c:v>8</c:v>
                </c:pt>
                <c:pt idx="40">
                  <c:v>8</c:v>
                </c:pt>
                <c:pt idx="41">
                  <c:v>8</c:v>
                </c:pt>
                <c:pt idx="42">
                  <c:v>8</c:v>
                </c:pt>
                <c:pt idx="43">
                  <c:v>8</c:v>
                </c:pt>
                <c:pt idx="44">
                  <c:v>8</c:v>
                </c:pt>
                <c:pt idx="45">
                  <c:v>8</c:v>
                </c:pt>
                <c:pt idx="46">
                  <c:v>8</c:v>
                </c:pt>
                <c:pt idx="47">
                  <c:v>8</c:v>
                </c:pt>
                <c:pt idx="48">
                  <c:v>8</c:v>
                </c:pt>
                <c:pt idx="49">
                  <c:v>8</c:v>
                </c:pt>
                <c:pt idx="50">
                  <c:v>8</c:v>
                </c:pt>
                <c:pt idx="51">
                  <c:v>8</c:v>
                </c:pt>
                <c:pt idx="52">
                  <c:v>8</c:v>
                </c:pt>
                <c:pt idx="53">
                  <c:v>8</c:v>
                </c:pt>
                <c:pt idx="54">
                  <c:v>7</c:v>
                </c:pt>
                <c:pt idx="55">
                  <c:v>9</c:v>
                </c:pt>
                <c:pt idx="56">
                  <c:v>11</c:v>
                </c:pt>
                <c:pt idx="57">
                  <c:v>15</c:v>
                </c:pt>
                <c:pt idx="58">
                  <c:v>7</c:v>
                </c:pt>
                <c:pt idx="59">
                  <c:v>7</c:v>
                </c:pt>
                <c:pt idx="60">
                  <c:v>7</c:v>
                </c:pt>
                <c:pt idx="61">
                  <c:v>7</c:v>
                </c:pt>
                <c:pt idx="62">
                  <c:v>7</c:v>
                </c:pt>
                <c:pt idx="63">
                  <c:v>14</c:v>
                </c:pt>
                <c:pt idx="64">
                  <c:v>7</c:v>
                </c:pt>
                <c:pt idx="65">
                  <c:v>7</c:v>
                </c:pt>
                <c:pt idx="66">
                  <c:v>10</c:v>
                </c:pt>
                <c:pt idx="67">
                  <c:v>16</c:v>
                </c:pt>
                <c:pt idx="68">
                  <c:v>21</c:v>
                </c:pt>
                <c:pt idx="69">
                  <c:v>21</c:v>
                </c:pt>
                <c:pt idx="70">
                  <c:v>14</c:v>
                </c:pt>
                <c:pt idx="71">
                  <c:v>7</c:v>
                </c:pt>
                <c:pt idx="72">
                  <c:v>7</c:v>
                </c:pt>
                <c:pt idx="73">
                  <c:v>7</c:v>
                </c:pt>
                <c:pt idx="74">
                  <c:v>7</c:v>
                </c:pt>
                <c:pt idx="75">
                  <c:v>7</c:v>
                </c:pt>
                <c:pt idx="76">
                  <c:v>7</c:v>
                </c:pt>
                <c:pt idx="77">
                  <c:v>11</c:v>
                </c:pt>
                <c:pt idx="78">
                  <c:v>14</c:v>
                </c:pt>
                <c:pt idx="79">
                  <c:v>15</c:v>
                </c:pt>
                <c:pt idx="80">
                  <c:v>15</c:v>
                </c:pt>
                <c:pt idx="81">
                  <c:v>7</c:v>
                </c:pt>
                <c:pt idx="82">
                  <c:v>7</c:v>
                </c:pt>
                <c:pt idx="83">
                  <c:v>11</c:v>
                </c:pt>
                <c:pt idx="84">
                  <c:v>7</c:v>
                </c:pt>
                <c:pt idx="85">
                  <c:v>7</c:v>
                </c:pt>
                <c:pt idx="86">
                  <c:v>7</c:v>
                </c:pt>
                <c:pt idx="87">
                  <c:v>7</c:v>
                </c:pt>
                <c:pt idx="88">
                  <c:v>7</c:v>
                </c:pt>
                <c:pt idx="89">
                  <c:v>7</c:v>
                </c:pt>
                <c:pt idx="90">
                  <c:v>7</c:v>
                </c:pt>
                <c:pt idx="91">
                  <c:v>7</c:v>
                </c:pt>
                <c:pt idx="92">
                  <c:v>11</c:v>
                </c:pt>
                <c:pt idx="93">
                  <c:v>7</c:v>
                </c:pt>
                <c:pt idx="94">
                  <c:v>7</c:v>
                </c:pt>
                <c:pt idx="95">
                  <c:v>7</c:v>
                </c:pt>
                <c:pt idx="96">
                  <c:v>7</c:v>
                </c:pt>
                <c:pt idx="97">
                  <c:v>7</c:v>
                </c:pt>
                <c:pt idx="98">
                  <c:v>7</c:v>
                </c:pt>
                <c:pt idx="99">
                  <c:v>7</c:v>
                </c:pt>
                <c:pt idx="100">
                  <c:v>7</c:v>
                </c:pt>
                <c:pt idx="101">
                  <c:v>7</c:v>
                </c:pt>
                <c:pt idx="102">
                  <c:v>7</c:v>
                </c:pt>
                <c:pt idx="103">
                  <c:v>7</c:v>
                </c:pt>
                <c:pt idx="104">
                  <c:v>17</c:v>
                </c:pt>
                <c:pt idx="105">
                  <c:v>47</c:v>
                </c:pt>
                <c:pt idx="106">
                  <c:v>47</c:v>
                </c:pt>
                <c:pt idx="107">
                  <c:v>65</c:v>
                </c:pt>
                <c:pt idx="108">
                  <c:v>100</c:v>
                </c:pt>
                <c:pt idx="109">
                  <c:v>38</c:v>
                </c:pt>
                <c:pt idx="110">
                  <c:v>32</c:v>
                </c:pt>
                <c:pt idx="111">
                  <c:v>44</c:v>
                </c:pt>
                <c:pt idx="112">
                  <c:v>69</c:v>
                </c:pt>
                <c:pt idx="113">
                  <c:v>59</c:v>
                </c:pt>
                <c:pt idx="114">
                  <c:v>63</c:v>
                </c:pt>
                <c:pt idx="115">
                  <c:v>26</c:v>
                </c:pt>
                <c:pt idx="116">
                  <c:v>17</c:v>
                </c:pt>
                <c:pt idx="117">
                  <c:v>29</c:v>
                </c:pt>
                <c:pt idx="118">
                  <c:v>42</c:v>
                </c:pt>
                <c:pt idx="119">
                  <c:v>70</c:v>
                </c:pt>
                <c:pt idx="120">
                  <c:v>58</c:v>
                </c:pt>
                <c:pt idx="121">
                  <c:v>40</c:v>
                </c:pt>
                <c:pt idx="122">
                  <c:v>30</c:v>
                </c:pt>
                <c:pt idx="123">
                  <c:v>49</c:v>
                </c:pt>
                <c:pt idx="124">
                  <c:v>39</c:v>
                </c:pt>
                <c:pt idx="125">
                  <c:v>46</c:v>
                </c:pt>
                <c:pt idx="126">
                  <c:v>33</c:v>
                </c:pt>
                <c:pt idx="127">
                  <c:v>13</c:v>
                </c:pt>
                <c:pt idx="128">
                  <c:v>20</c:v>
                </c:pt>
                <c:pt idx="129">
                  <c:v>24</c:v>
                </c:pt>
                <c:pt idx="130">
                  <c:v>17</c:v>
                </c:pt>
                <c:pt idx="131">
                  <c:v>15</c:v>
                </c:pt>
                <c:pt idx="132">
                  <c:v>24</c:v>
                </c:pt>
                <c:pt idx="133">
                  <c:v>8</c:v>
                </c:pt>
                <c:pt idx="134">
                  <c:v>8</c:v>
                </c:pt>
                <c:pt idx="135">
                  <c:v>8</c:v>
                </c:pt>
                <c:pt idx="136">
                  <c:v>12</c:v>
                </c:pt>
                <c:pt idx="137">
                  <c:v>8</c:v>
                </c:pt>
                <c:pt idx="138">
                  <c:v>8</c:v>
                </c:pt>
                <c:pt idx="139">
                  <c:v>16</c:v>
                </c:pt>
                <c:pt idx="140">
                  <c:v>12</c:v>
                </c:pt>
                <c:pt idx="141">
                  <c:v>8</c:v>
                </c:pt>
                <c:pt idx="142">
                  <c:v>8</c:v>
                </c:pt>
                <c:pt idx="143">
                  <c:v>19</c:v>
                </c:pt>
                <c:pt idx="144">
                  <c:v>8</c:v>
                </c:pt>
                <c:pt idx="145">
                  <c:v>11</c:v>
                </c:pt>
                <c:pt idx="146">
                  <c:v>15</c:v>
                </c:pt>
                <c:pt idx="147">
                  <c:v>7</c:v>
                </c:pt>
                <c:pt idx="148">
                  <c:v>15</c:v>
                </c:pt>
                <c:pt idx="149">
                  <c:v>7</c:v>
                </c:pt>
                <c:pt idx="150">
                  <c:v>7</c:v>
                </c:pt>
                <c:pt idx="151">
                  <c:v>7</c:v>
                </c:pt>
                <c:pt idx="152">
                  <c:v>7</c:v>
                </c:pt>
                <c:pt idx="153">
                  <c:v>7</c:v>
                </c:pt>
                <c:pt idx="154">
                  <c:v>7</c:v>
                </c:pt>
                <c:pt idx="155">
                  <c:v>14</c:v>
                </c:pt>
                <c:pt idx="156">
                  <c:v>32</c:v>
                </c:pt>
                <c:pt idx="157">
                  <c:v>50</c:v>
                </c:pt>
                <c:pt idx="158">
                  <c:v>50</c:v>
                </c:pt>
                <c:pt idx="159">
                  <c:v>55</c:v>
                </c:pt>
                <c:pt idx="160">
                  <c:v>46</c:v>
                </c:pt>
                <c:pt idx="161">
                  <c:v>37</c:v>
                </c:pt>
                <c:pt idx="162">
                  <c:v>43</c:v>
                </c:pt>
                <c:pt idx="163">
                  <c:v>49</c:v>
                </c:pt>
                <c:pt idx="164">
                  <c:v>39</c:v>
                </c:pt>
                <c:pt idx="165">
                  <c:v>35</c:v>
                </c:pt>
                <c:pt idx="166">
                  <c:v>53</c:v>
                </c:pt>
                <c:pt idx="167">
                  <c:v>69</c:v>
                </c:pt>
                <c:pt idx="168">
                  <c:v>78</c:v>
                </c:pt>
                <c:pt idx="169">
                  <c:v>72</c:v>
                </c:pt>
                <c:pt idx="170">
                  <c:v>53</c:v>
                </c:pt>
                <c:pt idx="171">
                  <c:v>48</c:v>
                </c:pt>
                <c:pt idx="172">
                  <c:v>44</c:v>
                </c:pt>
                <c:pt idx="173">
                  <c:v>60</c:v>
                </c:pt>
                <c:pt idx="174">
                  <c:v>50</c:v>
                </c:pt>
                <c:pt idx="175">
                  <c:v>59</c:v>
                </c:pt>
                <c:pt idx="176">
                  <c:v>44</c:v>
                </c:pt>
                <c:pt idx="177">
                  <c:v>29</c:v>
                </c:pt>
                <c:pt idx="178">
                  <c:v>32</c:v>
                </c:pt>
                <c:pt idx="179">
                  <c:v>29</c:v>
                </c:pt>
                <c:pt idx="180">
                  <c:v>18</c:v>
                </c:pt>
                <c:pt idx="181">
                  <c:v>15</c:v>
                </c:pt>
                <c:pt idx="182">
                  <c:v>15</c:v>
                </c:pt>
                <c:pt idx="183">
                  <c:v>23</c:v>
                </c:pt>
                <c:pt idx="184">
                  <c:v>16</c:v>
                </c:pt>
                <c:pt idx="185">
                  <c:v>23</c:v>
                </c:pt>
                <c:pt idx="186">
                  <c:v>12</c:v>
                </c:pt>
                <c:pt idx="187">
                  <c:v>8</c:v>
                </c:pt>
                <c:pt idx="188">
                  <c:v>8</c:v>
                </c:pt>
                <c:pt idx="189">
                  <c:v>8</c:v>
                </c:pt>
                <c:pt idx="190">
                  <c:v>8</c:v>
                </c:pt>
                <c:pt idx="191">
                  <c:v>15</c:v>
                </c:pt>
                <c:pt idx="192">
                  <c:v>15</c:v>
                </c:pt>
                <c:pt idx="193">
                  <c:v>15</c:v>
                </c:pt>
                <c:pt idx="194">
                  <c:v>8</c:v>
                </c:pt>
                <c:pt idx="195">
                  <c:v>15</c:v>
                </c:pt>
                <c:pt idx="196">
                  <c:v>8</c:v>
                </c:pt>
                <c:pt idx="197">
                  <c:v>7</c:v>
                </c:pt>
                <c:pt idx="198">
                  <c:v>7</c:v>
                </c:pt>
                <c:pt idx="199">
                  <c:v>11</c:v>
                </c:pt>
                <c:pt idx="200">
                  <c:v>7</c:v>
                </c:pt>
                <c:pt idx="201">
                  <c:v>11</c:v>
                </c:pt>
                <c:pt idx="202">
                  <c:v>14</c:v>
                </c:pt>
                <c:pt idx="203">
                  <c:v>7</c:v>
                </c:pt>
                <c:pt idx="204">
                  <c:v>7</c:v>
                </c:pt>
                <c:pt idx="205">
                  <c:v>7</c:v>
                </c:pt>
                <c:pt idx="206">
                  <c:v>10</c:v>
                </c:pt>
                <c:pt idx="207">
                  <c:v>21</c:v>
                </c:pt>
                <c:pt idx="208">
                  <c:v>56</c:v>
                </c:pt>
                <c:pt idx="209">
                  <c:v>41</c:v>
                </c:pt>
                <c:pt idx="210">
                  <c:v>52</c:v>
                </c:pt>
                <c:pt idx="211">
                  <c:v>50</c:v>
                </c:pt>
                <c:pt idx="212">
                  <c:v>64</c:v>
                </c:pt>
                <c:pt idx="213">
                  <c:v>63</c:v>
                </c:pt>
                <c:pt idx="214">
                  <c:v>45</c:v>
                </c:pt>
                <c:pt idx="215">
                  <c:v>62</c:v>
                </c:pt>
                <c:pt idx="216">
                  <c:v>70</c:v>
                </c:pt>
                <c:pt idx="217">
                  <c:v>40</c:v>
                </c:pt>
                <c:pt idx="218">
                  <c:v>62</c:v>
                </c:pt>
                <c:pt idx="219">
                  <c:v>70</c:v>
                </c:pt>
                <c:pt idx="220">
                  <c:v>77</c:v>
                </c:pt>
                <c:pt idx="221">
                  <c:v>71</c:v>
                </c:pt>
                <c:pt idx="222">
                  <c:v>79</c:v>
                </c:pt>
                <c:pt idx="223">
                  <c:v>83</c:v>
                </c:pt>
                <c:pt idx="224">
                  <c:v>60</c:v>
                </c:pt>
                <c:pt idx="225">
                  <c:v>67</c:v>
                </c:pt>
                <c:pt idx="226">
                  <c:v>92</c:v>
                </c:pt>
                <c:pt idx="227">
                  <c:v>85</c:v>
                </c:pt>
                <c:pt idx="228">
                  <c:v>90</c:v>
                </c:pt>
                <c:pt idx="229">
                  <c:v>52</c:v>
                </c:pt>
                <c:pt idx="230">
                  <c:v>81</c:v>
                </c:pt>
                <c:pt idx="231">
                  <c:v>59</c:v>
                </c:pt>
                <c:pt idx="232">
                  <c:v>45</c:v>
                </c:pt>
                <c:pt idx="233">
                  <c:v>42</c:v>
                </c:pt>
                <c:pt idx="234">
                  <c:v>37</c:v>
                </c:pt>
                <c:pt idx="235">
                  <c:v>47</c:v>
                </c:pt>
                <c:pt idx="236">
                  <c:v>38</c:v>
                </c:pt>
                <c:pt idx="237">
                  <c:v>36</c:v>
                </c:pt>
                <c:pt idx="238">
                  <c:v>7</c:v>
                </c:pt>
                <c:pt idx="239">
                  <c:v>22</c:v>
                </c:pt>
                <c:pt idx="240">
                  <c:v>15</c:v>
                </c:pt>
                <c:pt idx="241">
                  <c:v>15</c:v>
                </c:pt>
                <c:pt idx="242">
                  <c:v>12</c:v>
                </c:pt>
                <c:pt idx="243">
                  <c:v>7</c:v>
                </c:pt>
                <c:pt idx="244">
                  <c:v>19</c:v>
                </c:pt>
                <c:pt idx="245">
                  <c:v>11</c:v>
                </c:pt>
                <c:pt idx="246">
                  <c:v>15</c:v>
                </c:pt>
                <c:pt idx="247">
                  <c:v>11</c:v>
                </c:pt>
                <c:pt idx="248">
                  <c:v>7</c:v>
                </c:pt>
                <c:pt idx="249">
                  <c:v>7</c:v>
                </c:pt>
                <c:pt idx="250">
                  <c:v>18</c:v>
                </c:pt>
                <c:pt idx="251">
                  <c:v>7</c:v>
                </c:pt>
                <c:pt idx="252">
                  <c:v>10</c:v>
                </c:pt>
                <c:pt idx="253">
                  <c:v>7</c:v>
                </c:pt>
                <c:pt idx="254">
                  <c:v>14</c:v>
                </c:pt>
                <c:pt idx="255">
                  <c:v>13</c:v>
                </c:pt>
                <c:pt idx="256">
                  <c:v>14</c:v>
                </c:pt>
                <c:pt idx="257">
                  <c:v>10</c:v>
                </c:pt>
                <c:pt idx="258">
                  <c:v>20</c:v>
                </c:pt>
                <c:pt idx="259">
                  <c:v>23</c:v>
                </c:pt>
                <c:pt idx="260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90-4918-9F36-2B6FCE2072D1}"/>
            </c:ext>
          </c:extLst>
        </c:ser>
        <c:ser>
          <c:idx val="1"/>
          <c:order val="1"/>
          <c:tx>
            <c:strRef>
              <c:f>'multiTimeline (1)'!$C$3</c:f>
              <c:strCache>
                <c:ptCount val="1"/>
                <c:pt idx="0">
                  <c:v>cuties: (United States)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'multiTimeline (1)'!$A$4:$A$264</c:f>
              <c:numCache>
                <c:formatCode>m/d/yyyy</c:formatCode>
                <c:ptCount val="261"/>
                <c:pt idx="0">
                  <c:v>40860</c:v>
                </c:pt>
                <c:pt idx="1">
                  <c:v>40867</c:v>
                </c:pt>
                <c:pt idx="2">
                  <c:v>40874</c:v>
                </c:pt>
                <c:pt idx="3">
                  <c:v>40881</c:v>
                </c:pt>
                <c:pt idx="4">
                  <c:v>40888</c:v>
                </c:pt>
                <c:pt idx="5">
                  <c:v>40895</c:v>
                </c:pt>
                <c:pt idx="6">
                  <c:v>40902</c:v>
                </c:pt>
                <c:pt idx="7">
                  <c:v>40909</c:v>
                </c:pt>
                <c:pt idx="8">
                  <c:v>40916</c:v>
                </c:pt>
                <c:pt idx="9">
                  <c:v>40923</c:v>
                </c:pt>
                <c:pt idx="10">
                  <c:v>40930</c:v>
                </c:pt>
                <c:pt idx="11">
                  <c:v>40937</c:v>
                </c:pt>
                <c:pt idx="12">
                  <c:v>40944</c:v>
                </c:pt>
                <c:pt idx="13">
                  <c:v>40951</c:v>
                </c:pt>
                <c:pt idx="14">
                  <c:v>40958</c:v>
                </c:pt>
                <c:pt idx="15">
                  <c:v>40965</c:v>
                </c:pt>
                <c:pt idx="16">
                  <c:v>40972</c:v>
                </c:pt>
                <c:pt idx="17">
                  <c:v>40979</c:v>
                </c:pt>
                <c:pt idx="18">
                  <c:v>40986</c:v>
                </c:pt>
                <c:pt idx="19">
                  <c:v>40993</c:v>
                </c:pt>
                <c:pt idx="20">
                  <c:v>41000</c:v>
                </c:pt>
                <c:pt idx="21">
                  <c:v>41007</c:v>
                </c:pt>
                <c:pt idx="22">
                  <c:v>41014</c:v>
                </c:pt>
                <c:pt idx="23">
                  <c:v>41021</c:v>
                </c:pt>
                <c:pt idx="24">
                  <c:v>41028</c:v>
                </c:pt>
                <c:pt idx="25">
                  <c:v>41035</c:v>
                </c:pt>
                <c:pt idx="26">
                  <c:v>41042</c:v>
                </c:pt>
                <c:pt idx="27">
                  <c:v>41049</c:v>
                </c:pt>
                <c:pt idx="28">
                  <c:v>41056</c:v>
                </c:pt>
                <c:pt idx="29">
                  <c:v>41063</c:v>
                </c:pt>
                <c:pt idx="30">
                  <c:v>41070</c:v>
                </c:pt>
                <c:pt idx="31">
                  <c:v>41077</c:v>
                </c:pt>
                <c:pt idx="32">
                  <c:v>41084</c:v>
                </c:pt>
                <c:pt idx="33">
                  <c:v>41091</c:v>
                </c:pt>
                <c:pt idx="34">
                  <c:v>41098</c:v>
                </c:pt>
                <c:pt idx="35">
                  <c:v>41105</c:v>
                </c:pt>
                <c:pt idx="36">
                  <c:v>41112</c:v>
                </c:pt>
                <c:pt idx="37">
                  <c:v>41119</c:v>
                </c:pt>
                <c:pt idx="38">
                  <c:v>41126</c:v>
                </c:pt>
                <c:pt idx="39">
                  <c:v>41133</c:v>
                </c:pt>
                <c:pt idx="40">
                  <c:v>41140</c:v>
                </c:pt>
                <c:pt idx="41">
                  <c:v>41147</c:v>
                </c:pt>
                <c:pt idx="42">
                  <c:v>41154</c:v>
                </c:pt>
                <c:pt idx="43">
                  <c:v>41161</c:v>
                </c:pt>
                <c:pt idx="44">
                  <c:v>41168</c:v>
                </c:pt>
                <c:pt idx="45">
                  <c:v>41175</c:v>
                </c:pt>
                <c:pt idx="46">
                  <c:v>41182</c:v>
                </c:pt>
                <c:pt idx="47">
                  <c:v>41189</c:v>
                </c:pt>
                <c:pt idx="48">
                  <c:v>41196</c:v>
                </c:pt>
                <c:pt idx="49">
                  <c:v>41203</c:v>
                </c:pt>
                <c:pt idx="50">
                  <c:v>41210</c:v>
                </c:pt>
                <c:pt idx="51">
                  <c:v>41217</c:v>
                </c:pt>
                <c:pt idx="52">
                  <c:v>41224</c:v>
                </c:pt>
                <c:pt idx="53">
                  <c:v>41231</c:v>
                </c:pt>
                <c:pt idx="54">
                  <c:v>41238</c:v>
                </c:pt>
                <c:pt idx="55">
                  <c:v>41245</c:v>
                </c:pt>
                <c:pt idx="56">
                  <c:v>41252</c:v>
                </c:pt>
                <c:pt idx="57">
                  <c:v>41259</c:v>
                </c:pt>
                <c:pt idx="58">
                  <c:v>41266</c:v>
                </c:pt>
                <c:pt idx="59">
                  <c:v>41273</c:v>
                </c:pt>
                <c:pt idx="60">
                  <c:v>41280</c:v>
                </c:pt>
                <c:pt idx="61">
                  <c:v>41287</c:v>
                </c:pt>
                <c:pt idx="62">
                  <c:v>41294</c:v>
                </c:pt>
                <c:pt idx="63">
                  <c:v>41301</c:v>
                </c:pt>
                <c:pt idx="64">
                  <c:v>41308</c:v>
                </c:pt>
                <c:pt idx="65">
                  <c:v>41315</c:v>
                </c:pt>
                <c:pt idx="66">
                  <c:v>41322</c:v>
                </c:pt>
                <c:pt idx="67">
                  <c:v>41329</c:v>
                </c:pt>
                <c:pt idx="68">
                  <c:v>41336</c:v>
                </c:pt>
                <c:pt idx="69">
                  <c:v>41343</c:v>
                </c:pt>
                <c:pt idx="70">
                  <c:v>41350</c:v>
                </c:pt>
                <c:pt idx="71">
                  <c:v>41357</c:v>
                </c:pt>
                <c:pt idx="72">
                  <c:v>41364</c:v>
                </c:pt>
                <c:pt idx="73">
                  <c:v>41371</c:v>
                </c:pt>
                <c:pt idx="74">
                  <c:v>41378</c:v>
                </c:pt>
                <c:pt idx="75">
                  <c:v>41385</c:v>
                </c:pt>
                <c:pt idx="76">
                  <c:v>41392</c:v>
                </c:pt>
                <c:pt idx="77">
                  <c:v>41399</c:v>
                </c:pt>
                <c:pt idx="78">
                  <c:v>41406</c:v>
                </c:pt>
                <c:pt idx="79">
                  <c:v>41413</c:v>
                </c:pt>
                <c:pt idx="80">
                  <c:v>41420</c:v>
                </c:pt>
                <c:pt idx="81">
                  <c:v>41427</c:v>
                </c:pt>
                <c:pt idx="82">
                  <c:v>41434</c:v>
                </c:pt>
                <c:pt idx="83">
                  <c:v>41441</c:v>
                </c:pt>
                <c:pt idx="84">
                  <c:v>41448</c:v>
                </c:pt>
                <c:pt idx="85">
                  <c:v>41455</c:v>
                </c:pt>
                <c:pt idx="86">
                  <c:v>41462</c:v>
                </c:pt>
                <c:pt idx="87">
                  <c:v>41469</c:v>
                </c:pt>
                <c:pt idx="88">
                  <c:v>41476</c:v>
                </c:pt>
                <c:pt idx="89">
                  <c:v>41483</c:v>
                </c:pt>
                <c:pt idx="90">
                  <c:v>41490</c:v>
                </c:pt>
                <c:pt idx="91">
                  <c:v>41497</c:v>
                </c:pt>
                <c:pt idx="92">
                  <c:v>41504</c:v>
                </c:pt>
                <c:pt idx="93">
                  <c:v>41511</c:v>
                </c:pt>
                <c:pt idx="94">
                  <c:v>41518</c:v>
                </c:pt>
                <c:pt idx="95">
                  <c:v>41525</c:v>
                </c:pt>
                <c:pt idx="96">
                  <c:v>41532</c:v>
                </c:pt>
                <c:pt idx="97">
                  <c:v>41539</c:v>
                </c:pt>
                <c:pt idx="98">
                  <c:v>41546</c:v>
                </c:pt>
                <c:pt idx="99">
                  <c:v>41553</c:v>
                </c:pt>
                <c:pt idx="100">
                  <c:v>41560</c:v>
                </c:pt>
                <c:pt idx="101">
                  <c:v>41567</c:v>
                </c:pt>
                <c:pt idx="102">
                  <c:v>41574</c:v>
                </c:pt>
                <c:pt idx="103">
                  <c:v>41581</c:v>
                </c:pt>
                <c:pt idx="104">
                  <c:v>41588</c:v>
                </c:pt>
                <c:pt idx="105">
                  <c:v>41595</c:v>
                </c:pt>
                <c:pt idx="106">
                  <c:v>41602</c:v>
                </c:pt>
                <c:pt idx="107">
                  <c:v>41609</c:v>
                </c:pt>
                <c:pt idx="108">
                  <c:v>41616</c:v>
                </c:pt>
                <c:pt idx="109">
                  <c:v>41623</c:v>
                </c:pt>
                <c:pt idx="110">
                  <c:v>41630</c:v>
                </c:pt>
                <c:pt idx="111">
                  <c:v>41637</c:v>
                </c:pt>
                <c:pt idx="112">
                  <c:v>41644</c:v>
                </c:pt>
                <c:pt idx="113">
                  <c:v>41651</c:v>
                </c:pt>
                <c:pt idx="114">
                  <c:v>41658</c:v>
                </c:pt>
                <c:pt idx="115">
                  <c:v>41665</c:v>
                </c:pt>
                <c:pt idx="116">
                  <c:v>41672</c:v>
                </c:pt>
                <c:pt idx="117">
                  <c:v>41679</c:v>
                </c:pt>
                <c:pt idx="118">
                  <c:v>41686</c:v>
                </c:pt>
                <c:pt idx="119">
                  <c:v>41693</c:v>
                </c:pt>
                <c:pt idx="120">
                  <c:v>41700</c:v>
                </c:pt>
                <c:pt idx="121">
                  <c:v>41707</c:v>
                </c:pt>
                <c:pt idx="122">
                  <c:v>41714</c:v>
                </c:pt>
                <c:pt idx="123">
                  <c:v>41721</c:v>
                </c:pt>
                <c:pt idx="124">
                  <c:v>41728</c:v>
                </c:pt>
                <c:pt idx="125">
                  <c:v>41735</c:v>
                </c:pt>
                <c:pt idx="126">
                  <c:v>41742</c:v>
                </c:pt>
                <c:pt idx="127">
                  <c:v>41749</c:v>
                </c:pt>
                <c:pt idx="128">
                  <c:v>41756</c:v>
                </c:pt>
                <c:pt idx="129">
                  <c:v>41763</c:v>
                </c:pt>
                <c:pt idx="130">
                  <c:v>41770</c:v>
                </c:pt>
                <c:pt idx="131">
                  <c:v>41777</c:v>
                </c:pt>
                <c:pt idx="132">
                  <c:v>41784</c:v>
                </c:pt>
                <c:pt idx="133">
                  <c:v>41791</c:v>
                </c:pt>
                <c:pt idx="134">
                  <c:v>41798</c:v>
                </c:pt>
                <c:pt idx="135">
                  <c:v>41805</c:v>
                </c:pt>
                <c:pt idx="136">
                  <c:v>41812</c:v>
                </c:pt>
                <c:pt idx="137">
                  <c:v>41819</c:v>
                </c:pt>
                <c:pt idx="138">
                  <c:v>41826</c:v>
                </c:pt>
                <c:pt idx="139">
                  <c:v>41833</c:v>
                </c:pt>
                <c:pt idx="140">
                  <c:v>41840</c:v>
                </c:pt>
                <c:pt idx="141">
                  <c:v>41847</c:v>
                </c:pt>
                <c:pt idx="142">
                  <c:v>41854</c:v>
                </c:pt>
                <c:pt idx="143">
                  <c:v>41861</c:v>
                </c:pt>
                <c:pt idx="144">
                  <c:v>41868</c:v>
                </c:pt>
                <c:pt idx="145">
                  <c:v>41875</c:v>
                </c:pt>
                <c:pt idx="146">
                  <c:v>41882</c:v>
                </c:pt>
                <c:pt idx="147">
                  <c:v>41889</c:v>
                </c:pt>
                <c:pt idx="148">
                  <c:v>41896</c:v>
                </c:pt>
                <c:pt idx="149">
                  <c:v>41903</c:v>
                </c:pt>
                <c:pt idx="150">
                  <c:v>41910</c:v>
                </c:pt>
                <c:pt idx="151">
                  <c:v>41917</c:v>
                </c:pt>
                <c:pt idx="152">
                  <c:v>41924</c:v>
                </c:pt>
                <c:pt idx="153">
                  <c:v>41931</c:v>
                </c:pt>
                <c:pt idx="154">
                  <c:v>41938</c:v>
                </c:pt>
                <c:pt idx="155">
                  <c:v>41945</c:v>
                </c:pt>
                <c:pt idx="156">
                  <c:v>41952</c:v>
                </c:pt>
                <c:pt idx="157">
                  <c:v>41959</c:v>
                </c:pt>
                <c:pt idx="158">
                  <c:v>41966</c:v>
                </c:pt>
                <c:pt idx="159">
                  <c:v>41973</c:v>
                </c:pt>
                <c:pt idx="160">
                  <c:v>41980</c:v>
                </c:pt>
                <c:pt idx="161">
                  <c:v>41987</c:v>
                </c:pt>
                <c:pt idx="162">
                  <c:v>41994</c:v>
                </c:pt>
                <c:pt idx="163">
                  <c:v>42001</c:v>
                </c:pt>
                <c:pt idx="164">
                  <c:v>42008</c:v>
                </c:pt>
                <c:pt idx="165">
                  <c:v>42015</c:v>
                </c:pt>
                <c:pt idx="166">
                  <c:v>42022</c:v>
                </c:pt>
                <c:pt idx="167">
                  <c:v>42029</c:v>
                </c:pt>
                <c:pt idx="168">
                  <c:v>42036</c:v>
                </c:pt>
                <c:pt idx="169">
                  <c:v>42043</c:v>
                </c:pt>
                <c:pt idx="170">
                  <c:v>42050</c:v>
                </c:pt>
                <c:pt idx="171">
                  <c:v>42057</c:v>
                </c:pt>
                <c:pt idx="172">
                  <c:v>42064</c:v>
                </c:pt>
                <c:pt idx="173">
                  <c:v>42071</c:v>
                </c:pt>
                <c:pt idx="174">
                  <c:v>42078</c:v>
                </c:pt>
                <c:pt idx="175">
                  <c:v>42085</c:v>
                </c:pt>
                <c:pt idx="176">
                  <c:v>42092</c:v>
                </c:pt>
                <c:pt idx="177">
                  <c:v>42099</c:v>
                </c:pt>
                <c:pt idx="178">
                  <c:v>42106</c:v>
                </c:pt>
                <c:pt idx="179">
                  <c:v>42113</c:v>
                </c:pt>
                <c:pt idx="180">
                  <c:v>42120</c:v>
                </c:pt>
                <c:pt idx="181">
                  <c:v>42127</c:v>
                </c:pt>
                <c:pt idx="182">
                  <c:v>42134</c:v>
                </c:pt>
                <c:pt idx="183">
                  <c:v>42141</c:v>
                </c:pt>
                <c:pt idx="184">
                  <c:v>42148</c:v>
                </c:pt>
                <c:pt idx="185">
                  <c:v>42155</c:v>
                </c:pt>
                <c:pt idx="186">
                  <c:v>42162</c:v>
                </c:pt>
                <c:pt idx="187">
                  <c:v>42169</c:v>
                </c:pt>
                <c:pt idx="188">
                  <c:v>42176</c:v>
                </c:pt>
                <c:pt idx="189">
                  <c:v>42183</c:v>
                </c:pt>
                <c:pt idx="190">
                  <c:v>42190</c:v>
                </c:pt>
                <c:pt idx="191">
                  <c:v>42197</c:v>
                </c:pt>
                <c:pt idx="192">
                  <c:v>42204</c:v>
                </c:pt>
                <c:pt idx="193">
                  <c:v>42211</c:v>
                </c:pt>
                <c:pt idx="194">
                  <c:v>42218</c:v>
                </c:pt>
                <c:pt idx="195">
                  <c:v>42225</c:v>
                </c:pt>
                <c:pt idx="196">
                  <c:v>42232</c:v>
                </c:pt>
                <c:pt idx="197">
                  <c:v>42239</c:v>
                </c:pt>
                <c:pt idx="198">
                  <c:v>42246</c:v>
                </c:pt>
                <c:pt idx="199">
                  <c:v>42253</c:v>
                </c:pt>
                <c:pt idx="200">
                  <c:v>42260</c:v>
                </c:pt>
                <c:pt idx="201">
                  <c:v>42267</c:v>
                </c:pt>
                <c:pt idx="202">
                  <c:v>42274</c:v>
                </c:pt>
                <c:pt idx="203">
                  <c:v>42281</c:v>
                </c:pt>
                <c:pt idx="204">
                  <c:v>42288</c:v>
                </c:pt>
                <c:pt idx="205">
                  <c:v>42295</c:v>
                </c:pt>
                <c:pt idx="206">
                  <c:v>42302</c:v>
                </c:pt>
                <c:pt idx="207">
                  <c:v>42309</c:v>
                </c:pt>
                <c:pt idx="208">
                  <c:v>42316</c:v>
                </c:pt>
                <c:pt idx="209">
                  <c:v>42323</c:v>
                </c:pt>
                <c:pt idx="210">
                  <c:v>42330</c:v>
                </c:pt>
                <c:pt idx="211">
                  <c:v>42337</c:v>
                </c:pt>
                <c:pt idx="212">
                  <c:v>42344</c:v>
                </c:pt>
                <c:pt idx="213">
                  <c:v>42351</c:v>
                </c:pt>
                <c:pt idx="214">
                  <c:v>42358</c:v>
                </c:pt>
                <c:pt idx="215">
                  <c:v>42365</c:v>
                </c:pt>
                <c:pt idx="216">
                  <c:v>42372</c:v>
                </c:pt>
                <c:pt idx="217">
                  <c:v>42379</c:v>
                </c:pt>
                <c:pt idx="218">
                  <c:v>42386</c:v>
                </c:pt>
                <c:pt idx="219">
                  <c:v>42393</c:v>
                </c:pt>
                <c:pt idx="220">
                  <c:v>42400</c:v>
                </c:pt>
                <c:pt idx="221">
                  <c:v>42407</c:v>
                </c:pt>
                <c:pt idx="222">
                  <c:v>42414</c:v>
                </c:pt>
                <c:pt idx="223">
                  <c:v>42421</c:v>
                </c:pt>
                <c:pt idx="224">
                  <c:v>42428</c:v>
                </c:pt>
                <c:pt idx="225">
                  <c:v>42435</c:v>
                </c:pt>
                <c:pt idx="226">
                  <c:v>42442</c:v>
                </c:pt>
                <c:pt idx="227">
                  <c:v>42449</c:v>
                </c:pt>
                <c:pt idx="228">
                  <c:v>42456</c:v>
                </c:pt>
                <c:pt idx="229">
                  <c:v>42463</c:v>
                </c:pt>
                <c:pt idx="230">
                  <c:v>42470</c:v>
                </c:pt>
                <c:pt idx="231">
                  <c:v>42477</c:v>
                </c:pt>
                <c:pt idx="232">
                  <c:v>42484</c:v>
                </c:pt>
                <c:pt idx="233">
                  <c:v>42491</c:v>
                </c:pt>
                <c:pt idx="234">
                  <c:v>42498</c:v>
                </c:pt>
                <c:pt idx="235">
                  <c:v>42505</c:v>
                </c:pt>
                <c:pt idx="236">
                  <c:v>42512</c:v>
                </c:pt>
                <c:pt idx="237">
                  <c:v>42519</c:v>
                </c:pt>
                <c:pt idx="238">
                  <c:v>42526</c:v>
                </c:pt>
                <c:pt idx="239">
                  <c:v>42533</c:v>
                </c:pt>
                <c:pt idx="240">
                  <c:v>42540</c:v>
                </c:pt>
                <c:pt idx="241">
                  <c:v>42547</c:v>
                </c:pt>
                <c:pt idx="242">
                  <c:v>42554</c:v>
                </c:pt>
                <c:pt idx="243">
                  <c:v>42561</c:v>
                </c:pt>
                <c:pt idx="244">
                  <c:v>42568</c:v>
                </c:pt>
                <c:pt idx="245">
                  <c:v>42575</c:v>
                </c:pt>
                <c:pt idx="246">
                  <c:v>42582</c:v>
                </c:pt>
                <c:pt idx="247">
                  <c:v>42589</c:v>
                </c:pt>
                <c:pt idx="248">
                  <c:v>42596</c:v>
                </c:pt>
                <c:pt idx="249">
                  <c:v>42603</c:v>
                </c:pt>
                <c:pt idx="250">
                  <c:v>42610</c:v>
                </c:pt>
                <c:pt idx="251">
                  <c:v>42617</c:v>
                </c:pt>
                <c:pt idx="252">
                  <c:v>42624</c:v>
                </c:pt>
                <c:pt idx="253">
                  <c:v>42631</c:v>
                </c:pt>
                <c:pt idx="254">
                  <c:v>42638</c:v>
                </c:pt>
                <c:pt idx="255">
                  <c:v>42645</c:v>
                </c:pt>
                <c:pt idx="256">
                  <c:v>42652</c:v>
                </c:pt>
                <c:pt idx="257">
                  <c:v>42659</c:v>
                </c:pt>
                <c:pt idx="258">
                  <c:v>42666</c:v>
                </c:pt>
                <c:pt idx="259">
                  <c:v>42673</c:v>
                </c:pt>
                <c:pt idx="260">
                  <c:v>42680</c:v>
                </c:pt>
              </c:numCache>
            </c:numRef>
          </c:cat>
          <c:val>
            <c:numRef>
              <c:f>'multiTimeline (1)'!$C$4:$C$264</c:f>
              <c:numCache>
                <c:formatCode>General</c:formatCode>
                <c:ptCount val="261"/>
                <c:pt idx="0">
                  <c:v>9</c:v>
                </c:pt>
                <c:pt idx="1">
                  <c:v>11</c:v>
                </c:pt>
                <c:pt idx="2">
                  <c:v>14</c:v>
                </c:pt>
                <c:pt idx="3">
                  <c:v>57</c:v>
                </c:pt>
                <c:pt idx="4">
                  <c:v>84</c:v>
                </c:pt>
                <c:pt idx="5">
                  <c:v>100</c:v>
                </c:pt>
                <c:pt idx="6">
                  <c:v>66</c:v>
                </c:pt>
                <c:pt idx="7">
                  <c:v>76</c:v>
                </c:pt>
                <c:pt idx="8">
                  <c:v>74</c:v>
                </c:pt>
                <c:pt idx="9">
                  <c:v>64</c:v>
                </c:pt>
                <c:pt idx="10">
                  <c:v>54</c:v>
                </c:pt>
                <c:pt idx="11">
                  <c:v>44</c:v>
                </c:pt>
                <c:pt idx="12">
                  <c:v>46</c:v>
                </c:pt>
                <c:pt idx="13">
                  <c:v>58</c:v>
                </c:pt>
                <c:pt idx="14">
                  <c:v>94</c:v>
                </c:pt>
                <c:pt idx="15">
                  <c:v>78</c:v>
                </c:pt>
                <c:pt idx="16">
                  <c:v>76</c:v>
                </c:pt>
                <c:pt idx="17">
                  <c:v>53</c:v>
                </c:pt>
                <c:pt idx="18">
                  <c:v>44</c:v>
                </c:pt>
                <c:pt idx="19">
                  <c:v>48</c:v>
                </c:pt>
                <c:pt idx="20">
                  <c:v>48</c:v>
                </c:pt>
                <c:pt idx="21">
                  <c:v>39</c:v>
                </c:pt>
                <c:pt idx="22">
                  <c:v>30</c:v>
                </c:pt>
                <c:pt idx="23">
                  <c:v>19</c:v>
                </c:pt>
                <c:pt idx="24">
                  <c:v>19</c:v>
                </c:pt>
                <c:pt idx="25">
                  <c:v>14</c:v>
                </c:pt>
                <c:pt idx="26">
                  <c:v>19</c:v>
                </c:pt>
                <c:pt idx="27">
                  <c:v>15</c:v>
                </c:pt>
                <c:pt idx="28">
                  <c:v>14</c:v>
                </c:pt>
                <c:pt idx="29">
                  <c:v>14</c:v>
                </c:pt>
                <c:pt idx="30">
                  <c:v>14</c:v>
                </c:pt>
                <c:pt idx="31">
                  <c:v>7</c:v>
                </c:pt>
                <c:pt idx="32">
                  <c:v>9</c:v>
                </c:pt>
                <c:pt idx="33">
                  <c:v>8</c:v>
                </c:pt>
                <c:pt idx="34">
                  <c:v>6</c:v>
                </c:pt>
                <c:pt idx="35">
                  <c:v>13</c:v>
                </c:pt>
                <c:pt idx="36">
                  <c:v>12</c:v>
                </c:pt>
                <c:pt idx="37">
                  <c:v>8</c:v>
                </c:pt>
                <c:pt idx="38">
                  <c:v>8</c:v>
                </c:pt>
                <c:pt idx="39">
                  <c:v>6</c:v>
                </c:pt>
                <c:pt idx="40">
                  <c:v>7</c:v>
                </c:pt>
                <c:pt idx="41">
                  <c:v>10</c:v>
                </c:pt>
                <c:pt idx="42">
                  <c:v>5</c:v>
                </c:pt>
                <c:pt idx="43">
                  <c:v>9</c:v>
                </c:pt>
                <c:pt idx="44">
                  <c:v>4</c:v>
                </c:pt>
                <c:pt idx="45">
                  <c:v>8</c:v>
                </c:pt>
                <c:pt idx="46">
                  <c:v>10</c:v>
                </c:pt>
                <c:pt idx="47">
                  <c:v>12</c:v>
                </c:pt>
                <c:pt idx="48">
                  <c:v>7</c:v>
                </c:pt>
                <c:pt idx="49">
                  <c:v>8</c:v>
                </c:pt>
                <c:pt idx="50">
                  <c:v>9</c:v>
                </c:pt>
                <c:pt idx="51">
                  <c:v>10</c:v>
                </c:pt>
                <c:pt idx="52">
                  <c:v>15</c:v>
                </c:pt>
                <c:pt idx="53">
                  <c:v>21</c:v>
                </c:pt>
                <c:pt idx="54">
                  <c:v>38</c:v>
                </c:pt>
                <c:pt idx="55">
                  <c:v>44</c:v>
                </c:pt>
                <c:pt idx="56">
                  <c:v>42</c:v>
                </c:pt>
                <c:pt idx="57">
                  <c:v>56</c:v>
                </c:pt>
                <c:pt idx="58">
                  <c:v>59</c:v>
                </c:pt>
                <c:pt idx="59">
                  <c:v>56</c:v>
                </c:pt>
                <c:pt idx="60">
                  <c:v>60</c:v>
                </c:pt>
                <c:pt idx="61">
                  <c:v>55</c:v>
                </c:pt>
                <c:pt idx="62">
                  <c:v>36</c:v>
                </c:pt>
                <c:pt idx="63">
                  <c:v>33</c:v>
                </c:pt>
                <c:pt idx="64">
                  <c:v>24</c:v>
                </c:pt>
                <c:pt idx="65">
                  <c:v>41</c:v>
                </c:pt>
                <c:pt idx="66">
                  <c:v>60</c:v>
                </c:pt>
                <c:pt idx="67">
                  <c:v>47</c:v>
                </c:pt>
                <c:pt idx="68">
                  <c:v>74</c:v>
                </c:pt>
                <c:pt idx="69">
                  <c:v>59</c:v>
                </c:pt>
                <c:pt idx="70">
                  <c:v>70</c:v>
                </c:pt>
                <c:pt idx="71">
                  <c:v>61</c:v>
                </c:pt>
                <c:pt idx="72">
                  <c:v>59</c:v>
                </c:pt>
                <c:pt idx="73">
                  <c:v>46</c:v>
                </c:pt>
                <c:pt idx="74">
                  <c:v>39</c:v>
                </c:pt>
                <c:pt idx="75">
                  <c:v>40</c:v>
                </c:pt>
                <c:pt idx="76">
                  <c:v>24</c:v>
                </c:pt>
                <c:pt idx="77">
                  <c:v>24</c:v>
                </c:pt>
                <c:pt idx="78">
                  <c:v>16</c:v>
                </c:pt>
                <c:pt idx="79">
                  <c:v>18</c:v>
                </c:pt>
                <c:pt idx="80">
                  <c:v>15</c:v>
                </c:pt>
                <c:pt idx="81">
                  <c:v>13</c:v>
                </c:pt>
                <c:pt idx="82">
                  <c:v>11</c:v>
                </c:pt>
                <c:pt idx="83">
                  <c:v>9</c:v>
                </c:pt>
                <c:pt idx="84">
                  <c:v>14</c:v>
                </c:pt>
                <c:pt idx="85">
                  <c:v>11</c:v>
                </c:pt>
                <c:pt idx="86">
                  <c:v>18</c:v>
                </c:pt>
                <c:pt idx="87">
                  <c:v>14</c:v>
                </c:pt>
                <c:pt idx="88">
                  <c:v>12</c:v>
                </c:pt>
                <c:pt idx="89">
                  <c:v>13</c:v>
                </c:pt>
                <c:pt idx="90">
                  <c:v>9</c:v>
                </c:pt>
                <c:pt idx="91">
                  <c:v>11</c:v>
                </c:pt>
                <c:pt idx="92">
                  <c:v>12</c:v>
                </c:pt>
                <c:pt idx="93">
                  <c:v>9</c:v>
                </c:pt>
                <c:pt idx="94">
                  <c:v>7</c:v>
                </c:pt>
                <c:pt idx="95">
                  <c:v>9</c:v>
                </c:pt>
                <c:pt idx="96">
                  <c:v>11</c:v>
                </c:pt>
                <c:pt idx="97">
                  <c:v>11</c:v>
                </c:pt>
                <c:pt idx="98">
                  <c:v>9</c:v>
                </c:pt>
                <c:pt idx="99">
                  <c:v>8</c:v>
                </c:pt>
                <c:pt idx="100">
                  <c:v>12</c:v>
                </c:pt>
                <c:pt idx="101">
                  <c:v>13</c:v>
                </c:pt>
                <c:pt idx="102">
                  <c:v>10</c:v>
                </c:pt>
                <c:pt idx="103">
                  <c:v>16</c:v>
                </c:pt>
                <c:pt idx="104">
                  <c:v>23</c:v>
                </c:pt>
                <c:pt idx="105">
                  <c:v>28</c:v>
                </c:pt>
                <c:pt idx="106">
                  <c:v>41</c:v>
                </c:pt>
                <c:pt idx="107">
                  <c:v>43</c:v>
                </c:pt>
                <c:pt idx="108">
                  <c:v>47</c:v>
                </c:pt>
                <c:pt idx="109">
                  <c:v>41</c:v>
                </c:pt>
                <c:pt idx="110">
                  <c:v>35</c:v>
                </c:pt>
                <c:pt idx="111">
                  <c:v>31</c:v>
                </c:pt>
                <c:pt idx="112">
                  <c:v>40</c:v>
                </c:pt>
                <c:pt idx="113">
                  <c:v>29</c:v>
                </c:pt>
                <c:pt idx="114">
                  <c:v>29</c:v>
                </c:pt>
                <c:pt idx="115">
                  <c:v>24</c:v>
                </c:pt>
                <c:pt idx="116">
                  <c:v>25</c:v>
                </c:pt>
                <c:pt idx="117">
                  <c:v>26</c:v>
                </c:pt>
                <c:pt idx="118">
                  <c:v>39</c:v>
                </c:pt>
                <c:pt idx="119">
                  <c:v>35</c:v>
                </c:pt>
                <c:pt idx="120">
                  <c:v>31</c:v>
                </c:pt>
                <c:pt idx="121">
                  <c:v>33</c:v>
                </c:pt>
                <c:pt idx="122">
                  <c:v>31</c:v>
                </c:pt>
                <c:pt idx="123">
                  <c:v>27</c:v>
                </c:pt>
                <c:pt idx="124">
                  <c:v>24</c:v>
                </c:pt>
                <c:pt idx="125">
                  <c:v>21</c:v>
                </c:pt>
                <c:pt idx="126">
                  <c:v>19</c:v>
                </c:pt>
                <c:pt idx="127">
                  <c:v>15</c:v>
                </c:pt>
                <c:pt idx="128">
                  <c:v>15</c:v>
                </c:pt>
                <c:pt idx="129">
                  <c:v>17</c:v>
                </c:pt>
                <c:pt idx="130">
                  <c:v>15</c:v>
                </c:pt>
                <c:pt idx="131">
                  <c:v>12</c:v>
                </c:pt>
                <c:pt idx="132">
                  <c:v>7</c:v>
                </c:pt>
                <c:pt idx="133">
                  <c:v>10</c:v>
                </c:pt>
                <c:pt idx="134">
                  <c:v>7</c:v>
                </c:pt>
                <c:pt idx="135">
                  <c:v>7</c:v>
                </c:pt>
                <c:pt idx="136">
                  <c:v>6</c:v>
                </c:pt>
                <c:pt idx="137">
                  <c:v>7</c:v>
                </c:pt>
                <c:pt idx="138">
                  <c:v>5</c:v>
                </c:pt>
                <c:pt idx="139">
                  <c:v>4</c:v>
                </c:pt>
                <c:pt idx="140">
                  <c:v>5</c:v>
                </c:pt>
                <c:pt idx="141">
                  <c:v>9</c:v>
                </c:pt>
                <c:pt idx="142">
                  <c:v>8</c:v>
                </c:pt>
                <c:pt idx="143">
                  <c:v>8</c:v>
                </c:pt>
                <c:pt idx="144">
                  <c:v>9</c:v>
                </c:pt>
                <c:pt idx="145">
                  <c:v>5</c:v>
                </c:pt>
                <c:pt idx="146">
                  <c:v>7</c:v>
                </c:pt>
                <c:pt idx="147">
                  <c:v>6</c:v>
                </c:pt>
                <c:pt idx="148">
                  <c:v>10</c:v>
                </c:pt>
                <c:pt idx="149">
                  <c:v>10</c:v>
                </c:pt>
                <c:pt idx="150">
                  <c:v>11</c:v>
                </c:pt>
                <c:pt idx="151">
                  <c:v>7</c:v>
                </c:pt>
                <c:pt idx="152">
                  <c:v>10</c:v>
                </c:pt>
                <c:pt idx="153">
                  <c:v>9</c:v>
                </c:pt>
                <c:pt idx="154">
                  <c:v>14</c:v>
                </c:pt>
                <c:pt idx="155">
                  <c:v>10</c:v>
                </c:pt>
                <c:pt idx="156">
                  <c:v>20</c:v>
                </c:pt>
                <c:pt idx="157">
                  <c:v>33</c:v>
                </c:pt>
                <c:pt idx="158">
                  <c:v>27</c:v>
                </c:pt>
                <c:pt idx="159">
                  <c:v>40</c:v>
                </c:pt>
                <c:pt idx="160">
                  <c:v>42</c:v>
                </c:pt>
                <c:pt idx="161">
                  <c:v>36</c:v>
                </c:pt>
                <c:pt idx="162">
                  <c:v>29</c:v>
                </c:pt>
                <c:pt idx="163">
                  <c:v>29</c:v>
                </c:pt>
                <c:pt idx="164">
                  <c:v>37</c:v>
                </c:pt>
                <c:pt idx="165">
                  <c:v>29</c:v>
                </c:pt>
                <c:pt idx="166">
                  <c:v>36</c:v>
                </c:pt>
                <c:pt idx="167">
                  <c:v>34</c:v>
                </c:pt>
                <c:pt idx="168">
                  <c:v>35</c:v>
                </c:pt>
                <c:pt idx="169">
                  <c:v>47</c:v>
                </c:pt>
                <c:pt idx="170">
                  <c:v>39</c:v>
                </c:pt>
                <c:pt idx="171">
                  <c:v>37</c:v>
                </c:pt>
                <c:pt idx="172">
                  <c:v>30</c:v>
                </c:pt>
                <c:pt idx="173">
                  <c:v>36</c:v>
                </c:pt>
                <c:pt idx="174">
                  <c:v>30</c:v>
                </c:pt>
                <c:pt idx="175">
                  <c:v>38</c:v>
                </c:pt>
                <c:pt idx="176">
                  <c:v>31</c:v>
                </c:pt>
                <c:pt idx="177">
                  <c:v>28</c:v>
                </c:pt>
                <c:pt idx="178">
                  <c:v>24</c:v>
                </c:pt>
                <c:pt idx="179">
                  <c:v>26</c:v>
                </c:pt>
                <c:pt idx="180">
                  <c:v>20</c:v>
                </c:pt>
                <c:pt idx="181">
                  <c:v>13</c:v>
                </c:pt>
                <c:pt idx="182">
                  <c:v>13</c:v>
                </c:pt>
                <c:pt idx="183">
                  <c:v>10</c:v>
                </c:pt>
                <c:pt idx="184">
                  <c:v>14</c:v>
                </c:pt>
                <c:pt idx="185">
                  <c:v>8</c:v>
                </c:pt>
                <c:pt idx="186">
                  <c:v>8</c:v>
                </c:pt>
                <c:pt idx="187">
                  <c:v>9</c:v>
                </c:pt>
                <c:pt idx="188">
                  <c:v>7</c:v>
                </c:pt>
                <c:pt idx="189">
                  <c:v>9</c:v>
                </c:pt>
                <c:pt idx="190">
                  <c:v>11</c:v>
                </c:pt>
                <c:pt idx="191">
                  <c:v>7</c:v>
                </c:pt>
                <c:pt idx="192">
                  <c:v>8</c:v>
                </c:pt>
                <c:pt idx="193">
                  <c:v>9</c:v>
                </c:pt>
                <c:pt idx="194">
                  <c:v>7</c:v>
                </c:pt>
                <c:pt idx="195">
                  <c:v>10</c:v>
                </c:pt>
                <c:pt idx="196">
                  <c:v>12</c:v>
                </c:pt>
                <c:pt idx="197">
                  <c:v>11</c:v>
                </c:pt>
                <c:pt idx="198">
                  <c:v>6</c:v>
                </c:pt>
                <c:pt idx="199">
                  <c:v>8</c:v>
                </c:pt>
                <c:pt idx="200">
                  <c:v>8</c:v>
                </c:pt>
                <c:pt idx="201">
                  <c:v>6</c:v>
                </c:pt>
                <c:pt idx="202">
                  <c:v>9</c:v>
                </c:pt>
                <c:pt idx="203">
                  <c:v>8</c:v>
                </c:pt>
                <c:pt idx="204">
                  <c:v>11</c:v>
                </c:pt>
                <c:pt idx="205">
                  <c:v>16</c:v>
                </c:pt>
                <c:pt idx="206">
                  <c:v>18</c:v>
                </c:pt>
                <c:pt idx="207">
                  <c:v>15</c:v>
                </c:pt>
                <c:pt idx="208">
                  <c:v>17</c:v>
                </c:pt>
                <c:pt idx="209">
                  <c:v>25</c:v>
                </c:pt>
                <c:pt idx="210">
                  <c:v>33</c:v>
                </c:pt>
                <c:pt idx="211">
                  <c:v>30</c:v>
                </c:pt>
                <c:pt idx="212">
                  <c:v>38</c:v>
                </c:pt>
                <c:pt idx="213">
                  <c:v>43</c:v>
                </c:pt>
                <c:pt idx="214">
                  <c:v>22</c:v>
                </c:pt>
                <c:pt idx="215">
                  <c:v>35</c:v>
                </c:pt>
                <c:pt idx="216">
                  <c:v>44</c:v>
                </c:pt>
                <c:pt idx="217">
                  <c:v>43</c:v>
                </c:pt>
                <c:pt idx="218">
                  <c:v>49</c:v>
                </c:pt>
                <c:pt idx="219">
                  <c:v>50</c:v>
                </c:pt>
                <c:pt idx="220">
                  <c:v>44</c:v>
                </c:pt>
                <c:pt idx="221">
                  <c:v>39</c:v>
                </c:pt>
                <c:pt idx="222">
                  <c:v>46</c:v>
                </c:pt>
                <c:pt idx="223">
                  <c:v>50</c:v>
                </c:pt>
                <c:pt idx="224">
                  <c:v>45</c:v>
                </c:pt>
                <c:pt idx="225">
                  <c:v>48</c:v>
                </c:pt>
                <c:pt idx="226">
                  <c:v>43</c:v>
                </c:pt>
                <c:pt idx="227">
                  <c:v>43</c:v>
                </c:pt>
                <c:pt idx="228">
                  <c:v>38</c:v>
                </c:pt>
                <c:pt idx="229">
                  <c:v>39</c:v>
                </c:pt>
                <c:pt idx="230">
                  <c:v>30</c:v>
                </c:pt>
                <c:pt idx="231">
                  <c:v>38</c:v>
                </c:pt>
                <c:pt idx="232">
                  <c:v>33</c:v>
                </c:pt>
                <c:pt idx="233">
                  <c:v>27</c:v>
                </c:pt>
                <c:pt idx="234">
                  <c:v>21</c:v>
                </c:pt>
                <c:pt idx="235">
                  <c:v>18</c:v>
                </c:pt>
                <c:pt idx="236">
                  <c:v>11</c:v>
                </c:pt>
                <c:pt idx="237">
                  <c:v>12</c:v>
                </c:pt>
                <c:pt idx="238">
                  <c:v>10</c:v>
                </c:pt>
                <c:pt idx="239">
                  <c:v>12</c:v>
                </c:pt>
                <c:pt idx="240">
                  <c:v>17</c:v>
                </c:pt>
                <c:pt idx="241">
                  <c:v>8</c:v>
                </c:pt>
                <c:pt idx="242">
                  <c:v>9</c:v>
                </c:pt>
                <c:pt idx="243">
                  <c:v>8</c:v>
                </c:pt>
                <c:pt idx="244">
                  <c:v>9</c:v>
                </c:pt>
                <c:pt idx="245">
                  <c:v>10</c:v>
                </c:pt>
                <c:pt idx="246">
                  <c:v>8</c:v>
                </c:pt>
                <c:pt idx="247">
                  <c:v>8</c:v>
                </c:pt>
                <c:pt idx="248">
                  <c:v>10</c:v>
                </c:pt>
                <c:pt idx="249">
                  <c:v>12</c:v>
                </c:pt>
                <c:pt idx="250">
                  <c:v>11</c:v>
                </c:pt>
                <c:pt idx="251">
                  <c:v>10</c:v>
                </c:pt>
                <c:pt idx="252">
                  <c:v>13</c:v>
                </c:pt>
                <c:pt idx="253">
                  <c:v>10</c:v>
                </c:pt>
                <c:pt idx="254">
                  <c:v>12</c:v>
                </c:pt>
                <c:pt idx="255">
                  <c:v>15</c:v>
                </c:pt>
                <c:pt idx="256">
                  <c:v>11</c:v>
                </c:pt>
                <c:pt idx="257">
                  <c:v>7</c:v>
                </c:pt>
                <c:pt idx="258">
                  <c:v>13</c:v>
                </c:pt>
                <c:pt idx="259">
                  <c:v>13</c:v>
                </c:pt>
                <c:pt idx="260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B90-4918-9F36-2B6FCE207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34836000"/>
        <c:axId val="634837088"/>
      </c:lineChart>
      <c:dateAx>
        <c:axId val="63483600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837088"/>
        <c:crosses val="autoZero"/>
        <c:auto val="1"/>
        <c:lblOffset val="100"/>
        <c:baseTimeUnit val="days"/>
      </c:dateAx>
      <c:valAx>
        <c:axId val="63483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83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275994346860493"/>
          <c:y val="0.89646782770226829"/>
          <c:w val="0.49603772622592579"/>
          <c:h val="7.97689345792305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0.5471</cdr:x>
      <cdr:y>0.16907</cdr:y>
    </cdr:from>
    <cdr:to>
      <cdr:x>0.98675</cdr:x>
      <cdr:y>0.40019</cdr:y>
    </cdr:to>
    <cdr:pic>
      <cdr:nvPicPr>
        <cdr:cNvPr id="2" name="Content Placeholder 4"/>
        <cdr:cNvPicPr>
          <a:picLocks xmlns:a="http://schemas.openxmlformats.org/drawingml/2006/main" noGrp="1" noChangeAspect="1"/>
        </cdr:cNvPicPr>
      </cdr:nvPicPr>
      <cdr:blipFill rotWithShape="1">
        <a:blip xmlns:a="http://schemas.openxmlformats.org/drawingml/2006/main" xmlns:r="http://schemas.openxmlformats.org/officeDocument/2006/relationships" r:embed="rId1"/>
        <a:srcRect xmlns:a="http://schemas.openxmlformats.org/drawingml/2006/main" l="26740" t="40140" r="37925" b="47504"/>
        <a:stretch xmlns:a="http://schemas.openxmlformats.org/drawingml/2006/main"/>
      </cdr:blipFill>
      <cdr:spPr>
        <a:xfrm xmlns:a="http://schemas.openxmlformats.org/drawingml/2006/main">
          <a:off x="3039824" y="450166"/>
          <a:ext cx="2442806" cy="615362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3910</Characters>
  <Application>Microsoft Office Word</Application>
  <DocSecurity>0</DocSecurity>
  <Lines>57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Agricultural and Resource Economics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Kiesel</dc:creator>
  <cp:keywords/>
  <dc:description/>
  <cp:lastModifiedBy>Kristin Kiesel</cp:lastModifiedBy>
  <cp:revision>2</cp:revision>
  <dcterms:created xsi:type="dcterms:W3CDTF">2020-04-09T19:03:00Z</dcterms:created>
  <dcterms:modified xsi:type="dcterms:W3CDTF">2020-04-09T19:03:00Z</dcterms:modified>
</cp:coreProperties>
</file>