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49B7" w14:textId="77777777" w:rsidR="001F25B3" w:rsidRPr="001F25B3" w:rsidRDefault="001F25B3" w:rsidP="001F25B3">
      <w:pPr>
        <w:pStyle w:val="xparagraph"/>
        <w:spacing w:before="0" w:beforeAutospacing="0" w:after="0" w:afterAutospacing="0"/>
        <w:textAlignment w:val="baseline"/>
      </w:pPr>
      <w:r w:rsidRPr="001F25B3">
        <w:rPr>
          <w:rStyle w:val="xnormaltextrun"/>
          <w:b/>
          <w:bCs/>
          <w:sz w:val="24"/>
          <w:szCs w:val="24"/>
        </w:rPr>
        <w:t>Crop Insurance: Monitoring and Managing Agricultural Risk During the Growing Season</w:t>
      </w:r>
      <w:r w:rsidRPr="001F25B3">
        <w:rPr>
          <w:rStyle w:val="xeop"/>
          <w:sz w:val="24"/>
          <w:szCs w:val="24"/>
        </w:rPr>
        <w:t> </w:t>
      </w:r>
    </w:p>
    <w:p w14:paraId="6796EF82" w14:textId="77777777" w:rsidR="001F25B3" w:rsidRPr="001F25B3" w:rsidRDefault="001F25B3" w:rsidP="001F25B3">
      <w:pPr>
        <w:pStyle w:val="xparagraph"/>
        <w:spacing w:before="0" w:beforeAutospacing="0" w:after="0" w:afterAutospacing="0"/>
        <w:textAlignment w:val="baseline"/>
      </w:pPr>
      <w:r w:rsidRPr="001F25B3">
        <w:rPr>
          <w:rStyle w:val="xnormaltextrun"/>
          <w:i/>
          <w:iCs/>
          <w:sz w:val="24"/>
          <w:szCs w:val="24"/>
        </w:rPr>
        <w:t>Julia Borman, Ph.D., Senior Scientist at AIR Worldwide</w:t>
      </w:r>
      <w:r w:rsidRPr="001F25B3">
        <w:rPr>
          <w:rStyle w:val="xeop"/>
          <w:sz w:val="24"/>
          <w:szCs w:val="24"/>
        </w:rPr>
        <w:t> </w:t>
      </w:r>
    </w:p>
    <w:p w14:paraId="246F3C26" w14:textId="77777777" w:rsidR="001F25B3" w:rsidRPr="001F25B3" w:rsidRDefault="001F25B3" w:rsidP="001F25B3">
      <w:pPr>
        <w:pStyle w:val="xparagraph"/>
        <w:spacing w:before="0" w:beforeAutospacing="0" w:after="0" w:afterAutospacing="0"/>
        <w:textAlignment w:val="baseline"/>
      </w:pPr>
      <w:r w:rsidRPr="001F25B3">
        <w:rPr>
          <w:rStyle w:val="xnormaltextrun"/>
          <w:i/>
          <w:iCs/>
          <w:sz w:val="24"/>
          <w:szCs w:val="24"/>
        </w:rPr>
        <w:t>Keith Coble, Ph.D., Agricultural Economist and Special Asst to VP &amp; Dept Head at Mississippi State University</w:t>
      </w:r>
      <w:r w:rsidRPr="001F25B3">
        <w:rPr>
          <w:rStyle w:val="xeop"/>
          <w:sz w:val="24"/>
          <w:szCs w:val="24"/>
        </w:rPr>
        <w:t> </w:t>
      </w:r>
    </w:p>
    <w:p w14:paraId="5A634330" w14:textId="77777777" w:rsidR="001F25B3" w:rsidRPr="001F25B3" w:rsidRDefault="001F25B3" w:rsidP="001F25B3">
      <w:pPr>
        <w:pStyle w:val="xparagraph"/>
        <w:spacing w:before="0" w:beforeAutospacing="0" w:after="0" w:afterAutospacing="0"/>
        <w:textAlignment w:val="baseline"/>
      </w:pPr>
      <w:r w:rsidRPr="001F25B3">
        <w:rPr>
          <w:rStyle w:val="xnormaltextrun"/>
          <w:i/>
          <w:iCs/>
          <w:sz w:val="24"/>
          <w:szCs w:val="24"/>
        </w:rPr>
        <w:t>Ashley Hungerford, Ph.D., Economist at USDA</w:t>
      </w:r>
      <w:r w:rsidRPr="001F25B3">
        <w:rPr>
          <w:rStyle w:val="xeop"/>
          <w:sz w:val="24"/>
          <w:szCs w:val="24"/>
        </w:rPr>
        <w:t> </w:t>
      </w:r>
    </w:p>
    <w:p w14:paraId="2D1569EC" w14:textId="77777777" w:rsidR="001F25B3" w:rsidRPr="001F25B3" w:rsidRDefault="001F25B3" w:rsidP="001F25B3">
      <w:pPr>
        <w:pStyle w:val="xparagraph"/>
        <w:spacing w:before="0" w:beforeAutospacing="0" w:after="0" w:afterAutospacing="0"/>
        <w:textAlignment w:val="baseline"/>
      </w:pPr>
      <w:r w:rsidRPr="001F25B3">
        <w:rPr>
          <w:rStyle w:val="xnormaltextrun"/>
          <w:i/>
          <w:iCs/>
          <w:sz w:val="24"/>
          <w:szCs w:val="24"/>
        </w:rPr>
        <w:t>John Newton, Ph.D., Chief Economist at American Farm Bureau Federation</w:t>
      </w:r>
      <w:r w:rsidRPr="001F25B3">
        <w:rPr>
          <w:rStyle w:val="xeop"/>
          <w:sz w:val="24"/>
          <w:szCs w:val="24"/>
        </w:rPr>
        <w:t> </w:t>
      </w:r>
    </w:p>
    <w:p w14:paraId="298D4246" w14:textId="77777777" w:rsidR="001F25B3" w:rsidRPr="001F25B3" w:rsidRDefault="001F25B3" w:rsidP="001F25B3">
      <w:pPr>
        <w:pStyle w:val="xparagraph"/>
        <w:spacing w:before="0" w:beforeAutospacing="0" w:after="0" w:afterAutospacing="0"/>
        <w:textAlignment w:val="baseline"/>
      </w:pPr>
      <w:r w:rsidRPr="001F25B3">
        <w:rPr>
          <w:rStyle w:val="xeop"/>
          <w:sz w:val="24"/>
          <w:szCs w:val="24"/>
        </w:rPr>
        <w:t> </w:t>
      </w:r>
    </w:p>
    <w:p w14:paraId="2B345278" w14:textId="77777777" w:rsidR="001F25B3" w:rsidRPr="001F25B3" w:rsidRDefault="001F25B3" w:rsidP="001F25B3">
      <w:pPr>
        <w:pStyle w:val="xparagraph"/>
        <w:spacing w:before="0" w:beforeAutospacing="0" w:after="0" w:afterAutospacing="0"/>
        <w:textAlignment w:val="baseline"/>
      </w:pPr>
      <w:r w:rsidRPr="001F25B3">
        <w:rPr>
          <w:rStyle w:val="xnormaltextrun"/>
          <w:sz w:val="24"/>
          <w:szCs w:val="24"/>
        </w:rPr>
        <w:t>Each year the crop insurance ma</w:t>
      </w:r>
      <w:bookmarkStart w:id="0" w:name="_GoBack"/>
      <w:bookmarkEnd w:id="0"/>
      <w:r w:rsidRPr="001F25B3">
        <w:rPr>
          <w:rStyle w:val="xnormaltextrun"/>
          <w:sz w:val="24"/>
          <w:szCs w:val="24"/>
        </w:rPr>
        <w:t xml:space="preserve">rket faces a unique set of economic and physical growing conditions. How these unique conditions are </w:t>
      </w:r>
      <w:proofErr w:type="gramStart"/>
      <w:r w:rsidRPr="001F25B3">
        <w:rPr>
          <w:rStyle w:val="xnormaltextrun"/>
          <w:sz w:val="24"/>
          <w:szCs w:val="24"/>
        </w:rPr>
        <w:t>anticipated</w:t>
      </w:r>
      <w:proofErr w:type="gramEnd"/>
      <w:r w:rsidRPr="001F25B3">
        <w:rPr>
          <w:rStyle w:val="xnormaltextrun"/>
          <w:sz w:val="24"/>
          <w:szCs w:val="24"/>
        </w:rPr>
        <w:t xml:space="preserve"> by the U.S. Crop Insurance program and communicated to farmers, government officials, the insurance industry, and the reinsurance industry during the season are critical to understanding the risk faced in any given year. In this session, we bring together government, academic, and industry views on how large-scale growing season events, such as the 2012 drought or 2019 prevented planting, are handled.</w:t>
      </w:r>
      <w:r w:rsidRPr="001F25B3">
        <w:rPr>
          <w:rStyle w:val="xeop"/>
          <w:sz w:val="24"/>
          <w:szCs w:val="24"/>
        </w:rPr>
        <w:t> </w:t>
      </w:r>
    </w:p>
    <w:p w14:paraId="114C93AC" w14:textId="77777777" w:rsidR="003A0601" w:rsidRPr="001F25B3" w:rsidRDefault="001F25B3"/>
    <w:sectPr w:rsidR="003A0601" w:rsidRPr="001F25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65A3" w14:textId="77777777" w:rsidR="001F25B3" w:rsidRDefault="001F25B3" w:rsidP="001F25B3">
      <w:pPr>
        <w:spacing w:after="0" w:line="240" w:lineRule="auto"/>
      </w:pPr>
      <w:r>
        <w:separator/>
      </w:r>
    </w:p>
  </w:endnote>
  <w:endnote w:type="continuationSeparator" w:id="0">
    <w:p w14:paraId="7B818FA1" w14:textId="77777777" w:rsidR="001F25B3" w:rsidRDefault="001F25B3" w:rsidP="001F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265D" w14:textId="77777777" w:rsidR="001F25B3" w:rsidRDefault="001F25B3" w:rsidP="001F25B3">
      <w:pPr>
        <w:spacing w:after="0" w:line="240" w:lineRule="auto"/>
      </w:pPr>
      <w:r>
        <w:separator/>
      </w:r>
    </w:p>
  </w:footnote>
  <w:footnote w:type="continuationSeparator" w:id="0">
    <w:p w14:paraId="747A2E8E" w14:textId="77777777" w:rsidR="001F25B3" w:rsidRDefault="001F25B3" w:rsidP="001F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4DAA" w14:textId="77777777" w:rsidR="001F25B3" w:rsidRDefault="001F25B3" w:rsidP="001F25B3">
    <w:pPr>
      <w:pStyle w:val="Header"/>
      <w:jc w:val="center"/>
    </w:pPr>
    <w:r>
      <w:t>AAEA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B3"/>
    <w:rsid w:val="001F25B3"/>
    <w:rsid w:val="00363368"/>
    <w:rsid w:val="0036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22FA"/>
  <w15:chartTrackingRefBased/>
  <w15:docId w15:val="{4925CEFB-6E3A-4C5E-907A-47FC5ED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1F25B3"/>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1F25B3"/>
  </w:style>
  <w:style w:type="character" w:customStyle="1" w:styleId="xeop">
    <w:name w:val="x_eop"/>
    <w:basedOn w:val="DefaultParagraphFont"/>
    <w:rsid w:val="001F25B3"/>
  </w:style>
  <w:style w:type="paragraph" w:styleId="Header">
    <w:name w:val="header"/>
    <w:basedOn w:val="Normal"/>
    <w:link w:val="HeaderChar"/>
    <w:uiPriority w:val="99"/>
    <w:unhideWhenUsed/>
    <w:rsid w:val="001F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5B3"/>
  </w:style>
  <w:style w:type="paragraph" w:styleId="Footer">
    <w:name w:val="footer"/>
    <w:basedOn w:val="Normal"/>
    <w:link w:val="FooterChar"/>
    <w:uiPriority w:val="99"/>
    <w:unhideWhenUsed/>
    <w:rsid w:val="001F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735E809DA07448F2F05146F3A2BB0" ma:contentTypeVersion="12" ma:contentTypeDescription="Create a new document." ma:contentTypeScope="" ma:versionID="6652fd870789ffe329ecd48ff40b9790">
  <xsd:schema xmlns:xsd="http://www.w3.org/2001/XMLSchema" xmlns:xs="http://www.w3.org/2001/XMLSchema" xmlns:p="http://schemas.microsoft.com/office/2006/metadata/properties" xmlns:ns3="63eb45f2-08ff-4982-a583-7f6ce2b26f74" xmlns:ns4="047d73d9-fc9f-493a-8dfc-5465dca206ee" targetNamespace="http://schemas.microsoft.com/office/2006/metadata/properties" ma:root="true" ma:fieldsID="567bc44d9594fe5a81429b9a0c422bee" ns3:_="" ns4:_="">
    <xsd:import namespace="63eb45f2-08ff-4982-a583-7f6ce2b26f74"/>
    <xsd:import namespace="047d73d9-fc9f-493a-8dfc-5465dca206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b45f2-08ff-4982-a583-7f6ce2b26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d73d9-fc9f-493a-8dfc-5465dca206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CF7A5-508F-4716-A1FA-D23B0412F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b45f2-08ff-4982-a583-7f6ce2b26f74"/>
    <ds:schemaRef ds:uri="047d73d9-fc9f-493a-8dfc-5465dca20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DF2DD-2290-4BB2-B079-96B6BF597D51}">
  <ds:schemaRefs>
    <ds:schemaRef ds:uri="http://schemas.microsoft.com/sharepoint/v3/contenttype/forms"/>
  </ds:schemaRefs>
</ds:datastoreItem>
</file>

<file path=customXml/itemProps3.xml><?xml version="1.0" encoding="utf-8"?>
<ds:datastoreItem xmlns:ds="http://schemas.openxmlformats.org/officeDocument/2006/customXml" ds:itemID="{345D2464-A7E8-4991-93C9-0D7FB0A60813}">
  <ds:schemaRefs>
    <ds:schemaRef ds:uri="63eb45f2-08ff-4982-a583-7f6ce2b26f74"/>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047d73d9-fc9f-493a-8dfc-5465dca206e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Nazanin Firouzbakht</dc:creator>
  <cp:keywords/>
  <dc:description/>
  <cp:lastModifiedBy>Nazanin Firouzbakht</cp:lastModifiedBy>
  <cp:revision>1</cp:revision>
  <dcterms:created xsi:type="dcterms:W3CDTF">2020-07-30T12:11:00Z</dcterms:created>
  <dcterms:modified xsi:type="dcterms:W3CDTF">2020-07-30T12:12:00Z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0x010100101735E809DA07448F2F05146F3A2BB0</vt:lpwstr>
  </property>
</Properties>
</file>