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51" w:rsidRPr="004701C9" w:rsidRDefault="00004851">
      <w:pPr>
        <w:rPr>
          <w:rFonts w:asciiTheme="minorHAnsi" w:hAnsiTheme="minorHAnsi"/>
        </w:rPr>
      </w:pPr>
      <w:r w:rsidRPr="004701C9">
        <w:rPr>
          <w:rFonts w:asciiTheme="minorHAnsi" w:hAnsiTheme="minorHAnsi"/>
          <w:b/>
        </w:rPr>
        <w:t xml:space="preserve">Speaker Information: </w:t>
      </w:r>
      <w:r w:rsidRPr="004701C9">
        <w:rPr>
          <w:rFonts w:asciiTheme="minorHAnsi" w:hAnsiTheme="minorHAnsi"/>
        </w:rPr>
        <w:t xml:space="preserve">Emily Oster, Associate Professor of Economics, University of Chicago Booth School. </w:t>
      </w:r>
    </w:p>
    <w:p w:rsidR="004701C9" w:rsidRPr="004701C9" w:rsidRDefault="00004851" w:rsidP="004701C9">
      <w:pPr>
        <w:pStyle w:val="NormalWeb"/>
        <w:shd w:val="clear" w:color="auto" w:fill="F0F0EF"/>
        <w:spacing w:line="270" w:lineRule="atLeast"/>
        <w:rPr>
          <w:rFonts w:asciiTheme="minorHAnsi" w:hAnsiTheme="minorHAnsi" w:cs="Arial"/>
          <w:color w:val="39393A"/>
          <w:sz w:val="22"/>
          <w:szCs w:val="22"/>
        </w:rPr>
      </w:pPr>
      <w:r w:rsidRPr="004701C9">
        <w:rPr>
          <w:rFonts w:asciiTheme="minorHAnsi" w:hAnsiTheme="minorHAnsi"/>
          <w:b/>
          <w:sz w:val="22"/>
          <w:szCs w:val="22"/>
        </w:rPr>
        <w:t xml:space="preserve">Bio: </w:t>
      </w:r>
      <w:r w:rsidR="004701C9" w:rsidRPr="004701C9">
        <w:rPr>
          <w:rFonts w:asciiTheme="minorHAnsi" w:hAnsiTheme="minorHAnsi"/>
          <w:sz w:val="22"/>
          <w:szCs w:val="22"/>
        </w:rPr>
        <w:t xml:space="preserve">Emily Oster earned her BA </w:t>
      </w:r>
      <w:r w:rsidR="004701C9" w:rsidRPr="004701C9">
        <w:rPr>
          <w:rFonts w:asciiTheme="minorHAnsi" w:hAnsiTheme="minorHAnsi" w:cs="Arial"/>
          <w:color w:val="39393A"/>
          <w:sz w:val="22"/>
          <w:szCs w:val="22"/>
        </w:rPr>
        <w:t>in Economics from Harvard College</w:t>
      </w:r>
      <w:r w:rsidR="004701C9" w:rsidRPr="004701C9">
        <w:rPr>
          <w:rFonts w:asciiTheme="minorHAnsi" w:hAnsiTheme="minorHAnsi" w:cs="Arial"/>
          <w:color w:val="39393A"/>
          <w:sz w:val="22"/>
          <w:szCs w:val="22"/>
        </w:rPr>
        <w:t xml:space="preserve"> and a </w:t>
      </w:r>
      <w:r w:rsidR="004701C9" w:rsidRPr="004701C9">
        <w:rPr>
          <w:rFonts w:asciiTheme="minorHAnsi" w:hAnsiTheme="minorHAnsi" w:cs="Arial"/>
          <w:color w:val="39393A"/>
          <w:sz w:val="22"/>
          <w:szCs w:val="22"/>
        </w:rPr>
        <w:t>Ph.D. in Economics at Harvard University before joining the University of Chicago.</w:t>
      </w:r>
    </w:p>
    <w:p w:rsidR="004701C9" w:rsidRPr="004701C9" w:rsidRDefault="004701C9" w:rsidP="004701C9">
      <w:pPr>
        <w:pStyle w:val="NormalWeb"/>
        <w:shd w:val="clear" w:color="auto" w:fill="F0F0EF"/>
        <w:spacing w:line="270" w:lineRule="atLeast"/>
        <w:rPr>
          <w:rFonts w:asciiTheme="minorHAnsi" w:hAnsiTheme="minorHAnsi" w:cs="Arial"/>
          <w:color w:val="39393A"/>
          <w:sz w:val="22"/>
          <w:szCs w:val="22"/>
        </w:rPr>
      </w:pPr>
      <w:r w:rsidRPr="004701C9">
        <w:rPr>
          <w:rFonts w:asciiTheme="minorHAnsi" w:hAnsiTheme="minorHAnsi" w:cs="Arial"/>
          <w:color w:val="39393A"/>
          <w:sz w:val="22"/>
          <w:szCs w:val="22"/>
        </w:rPr>
        <w:t>Prior to joining Chicago Booth in 2009, Emily Oster was an Assistant Professor in the Department of Economics at the University of Chicago and was also a Becker Fellow for the Initiative on Chicago Price Theory at the University of Chicago. Additionally, she currently serves as a Faculty Research Fellow for the National Bureau of Economic Research.</w:t>
      </w:r>
    </w:p>
    <w:p w:rsidR="00004851" w:rsidRDefault="004701C9" w:rsidP="004701C9">
      <w:pPr>
        <w:pStyle w:val="NormalWeb"/>
        <w:shd w:val="clear" w:color="auto" w:fill="F0F0EF"/>
        <w:spacing w:line="270" w:lineRule="atLeast"/>
        <w:rPr>
          <w:rFonts w:asciiTheme="minorHAnsi" w:hAnsiTheme="minorHAnsi" w:cs="Arial"/>
          <w:color w:val="39393A"/>
          <w:sz w:val="22"/>
          <w:szCs w:val="22"/>
        </w:rPr>
      </w:pPr>
      <w:r w:rsidRPr="004701C9">
        <w:rPr>
          <w:rFonts w:asciiTheme="minorHAnsi" w:hAnsiTheme="minorHAnsi" w:cs="Arial"/>
          <w:color w:val="39393A"/>
          <w:sz w:val="22"/>
          <w:szCs w:val="22"/>
        </w:rPr>
        <w:t>Oster studies health and development economics. She has worked on issues of gender inequality in the developing world, including the impacts of television on women’s status (“The Power of TV: Cable Television and Women's Status in India”) and on HIV in Africa (“HIV and Sexual Behavior Change: Why not Africa?”). Her current work focuses on demand for, and response to, information about medical conditions. Her most recent paper in this area, “Optimal Expectations and Limited Medical Testing: Evidence from Huntington Disease”, explores why individuals at risk for this disease often avoid informative genetic testing.</w:t>
      </w:r>
    </w:p>
    <w:p w:rsidR="004701C9" w:rsidRDefault="004701C9" w:rsidP="004701C9">
      <w:pPr>
        <w:pStyle w:val="NormalWeb"/>
        <w:shd w:val="clear" w:color="auto" w:fill="F0F0EF"/>
        <w:spacing w:line="270" w:lineRule="atLeast"/>
        <w:rPr>
          <w:rFonts w:asciiTheme="minorHAnsi" w:hAnsiTheme="minorHAnsi" w:cs="Arial"/>
          <w:color w:val="39393A"/>
          <w:sz w:val="22"/>
          <w:szCs w:val="22"/>
        </w:rPr>
      </w:pPr>
      <w:r>
        <w:rPr>
          <w:rFonts w:asciiTheme="minorHAnsi" w:hAnsiTheme="minorHAnsi" w:cs="Arial"/>
          <w:b/>
          <w:color w:val="39393A"/>
          <w:sz w:val="22"/>
          <w:szCs w:val="22"/>
        </w:rPr>
        <w:t xml:space="preserve">Title:  </w:t>
      </w:r>
      <w:r>
        <w:rPr>
          <w:rFonts w:asciiTheme="minorHAnsi" w:hAnsiTheme="minorHAnsi" w:cs="Arial"/>
          <w:color w:val="39393A"/>
          <w:sz w:val="22"/>
          <w:szCs w:val="22"/>
        </w:rPr>
        <w:t>“Health and Human Capital Investment: What Does the Evidence Say</w:t>
      </w:r>
      <w:r w:rsidR="00170E1C">
        <w:rPr>
          <w:rFonts w:asciiTheme="minorHAnsi" w:hAnsiTheme="minorHAnsi" w:cs="Arial"/>
          <w:color w:val="39393A"/>
          <w:sz w:val="22"/>
          <w:szCs w:val="22"/>
        </w:rPr>
        <w:t xml:space="preserve"> about Magnitudes</w:t>
      </w:r>
      <w:bookmarkStart w:id="0" w:name="_GoBack"/>
      <w:bookmarkEnd w:id="0"/>
      <w:r>
        <w:rPr>
          <w:rFonts w:asciiTheme="minorHAnsi" w:hAnsiTheme="minorHAnsi" w:cs="Arial"/>
          <w:color w:val="39393A"/>
          <w:sz w:val="22"/>
          <w:szCs w:val="22"/>
        </w:rPr>
        <w:t>?”</w:t>
      </w:r>
    </w:p>
    <w:p w:rsidR="00AD3DB2" w:rsidRDefault="004701C9" w:rsidP="004701C9">
      <w:pPr>
        <w:pStyle w:val="NormalWeb"/>
        <w:shd w:val="clear" w:color="auto" w:fill="F0F0EF"/>
        <w:spacing w:line="270" w:lineRule="atLeast"/>
        <w:rPr>
          <w:rFonts w:asciiTheme="minorHAnsi" w:hAnsiTheme="minorHAnsi" w:cs="Arial"/>
          <w:color w:val="39393A"/>
          <w:sz w:val="22"/>
          <w:szCs w:val="22"/>
        </w:rPr>
      </w:pPr>
      <w:r>
        <w:rPr>
          <w:rFonts w:asciiTheme="minorHAnsi" w:hAnsiTheme="minorHAnsi" w:cs="Arial"/>
          <w:b/>
          <w:color w:val="39393A"/>
          <w:sz w:val="22"/>
          <w:szCs w:val="22"/>
        </w:rPr>
        <w:t xml:space="preserve">Brief Description: </w:t>
      </w:r>
      <w:r>
        <w:rPr>
          <w:rFonts w:asciiTheme="minorHAnsi" w:hAnsiTheme="minorHAnsi" w:cs="Arial"/>
          <w:color w:val="39393A"/>
          <w:sz w:val="22"/>
          <w:szCs w:val="22"/>
        </w:rPr>
        <w:t xml:space="preserve">One of the central tenets of human capital theory is that length of life should impact human capital investment. An increasing body of empirical evidence </w:t>
      </w:r>
      <w:r w:rsidR="00B94F51">
        <w:rPr>
          <w:rFonts w:asciiTheme="minorHAnsi" w:hAnsiTheme="minorHAnsi" w:cs="Arial"/>
          <w:color w:val="39393A"/>
          <w:sz w:val="22"/>
          <w:szCs w:val="22"/>
        </w:rPr>
        <w:t xml:space="preserve">supports this result qualitatively: individuals with a limited lifespan tend to invest less in education and other human capital avenues. This evidence comes from many sources – </w:t>
      </w:r>
      <w:r w:rsidR="00AD3DB2">
        <w:rPr>
          <w:rFonts w:asciiTheme="minorHAnsi" w:hAnsiTheme="minorHAnsi" w:cs="Arial"/>
          <w:color w:val="39393A"/>
          <w:sz w:val="22"/>
          <w:szCs w:val="22"/>
        </w:rPr>
        <w:t>maternal</w:t>
      </w:r>
      <w:r w:rsidR="00B94F51">
        <w:rPr>
          <w:rFonts w:asciiTheme="minorHAnsi" w:hAnsiTheme="minorHAnsi" w:cs="Arial"/>
          <w:color w:val="39393A"/>
          <w:sz w:val="22"/>
          <w:szCs w:val="22"/>
        </w:rPr>
        <w:t xml:space="preserve"> mortality in Sri Lanka, HIV in Africa, Huntington Disease – and less </w:t>
      </w:r>
      <w:r w:rsidR="00AD3DB2">
        <w:rPr>
          <w:rFonts w:asciiTheme="minorHAnsi" w:hAnsiTheme="minorHAnsi" w:cs="Arial"/>
          <w:color w:val="39393A"/>
          <w:sz w:val="22"/>
          <w:szCs w:val="22"/>
        </w:rPr>
        <w:t>attention has been paid to what the qualitative relationships imply about magnitudes.</w:t>
      </w:r>
    </w:p>
    <w:p w:rsidR="004701C9" w:rsidRPr="004701C9" w:rsidRDefault="00AD3DB2" w:rsidP="004701C9">
      <w:pPr>
        <w:pStyle w:val="NormalWeb"/>
        <w:shd w:val="clear" w:color="auto" w:fill="F0F0EF"/>
        <w:spacing w:line="270" w:lineRule="atLeast"/>
        <w:rPr>
          <w:rFonts w:asciiTheme="minorHAnsi" w:hAnsiTheme="minorHAnsi" w:cs="Arial"/>
          <w:color w:val="39393A"/>
          <w:sz w:val="22"/>
          <w:szCs w:val="22"/>
        </w:rPr>
      </w:pPr>
      <w:r>
        <w:rPr>
          <w:rFonts w:asciiTheme="minorHAnsi" w:hAnsiTheme="minorHAnsi" w:cs="Arial"/>
          <w:color w:val="39393A"/>
          <w:sz w:val="22"/>
          <w:szCs w:val="22"/>
        </w:rPr>
        <w:t>The magnitude of life expectancy impact on human capital</w:t>
      </w:r>
      <w:r w:rsidR="00B94F51">
        <w:rPr>
          <w:rFonts w:asciiTheme="minorHAnsi" w:hAnsiTheme="minorHAnsi" w:cs="Arial"/>
          <w:color w:val="39393A"/>
          <w:sz w:val="22"/>
          <w:szCs w:val="22"/>
        </w:rPr>
        <w:t xml:space="preserve"> is crucial to understanding its role in driving the relationship between health, development and economic growth. This talk and paper will analyze the implied magnitude of this relationship</w:t>
      </w:r>
      <w:r>
        <w:rPr>
          <w:rFonts w:asciiTheme="minorHAnsi" w:hAnsiTheme="minorHAnsi" w:cs="Arial"/>
          <w:color w:val="39393A"/>
          <w:sz w:val="22"/>
          <w:szCs w:val="22"/>
        </w:rPr>
        <w:t xml:space="preserve"> across a variety of results</w:t>
      </w:r>
      <w:r w:rsidR="00B94F51">
        <w:rPr>
          <w:rFonts w:asciiTheme="minorHAnsi" w:hAnsiTheme="minorHAnsi" w:cs="Arial"/>
          <w:color w:val="39393A"/>
          <w:sz w:val="22"/>
          <w:szCs w:val="22"/>
        </w:rPr>
        <w:t xml:space="preserve">, and evaluate what this implies for changes in human capital investment as longevity increases – or decreases – over time. </w:t>
      </w:r>
    </w:p>
    <w:p w:rsidR="004701C9" w:rsidRPr="004701C9" w:rsidRDefault="004701C9" w:rsidP="004701C9">
      <w:pPr>
        <w:pStyle w:val="NormalWeb"/>
        <w:shd w:val="clear" w:color="auto" w:fill="F0F0EF"/>
        <w:spacing w:line="270" w:lineRule="atLeast"/>
        <w:rPr>
          <w:rFonts w:asciiTheme="minorHAnsi" w:hAnsiTheme="minorHAnsi" w:cs="Arial"/>
          <w:color w:val="39393A"/>
          <w:sz w:val="22"/>
          <w:szCs w:val="22"/>
        </w:rPr>
      </w:pPr>
    </w:p>
    <w:sectPr w:rsidR="004701C9" w:rsidRPr="004701C9" w:rsidSect="00AF4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65"/>
    <w:rsid w:val="00004851"/>
    <w:rsid w:val="00030A4D"/>
    <w:rsid w:val="00047FC9"/>
    <w:rsid w:val="00085018"/>
    <w:rsid w:val="00096787"/>
    <w:rsid w:val="000B6BE7"/>
    <w:rsid w:val="000E6CCD"/>
    <w:rsid w:val="000F3949"/>
    <w:rsid w:val="00125E91"/>
    <w:rsid w:val="0015255E"/>
    <w:rsid w:val="00155C6C"/>
    <w:rsid w:val="00166665"/>
    <w:rsid w:val="00170E1C"/>
    <w:rsid w:val="00183439"/>
    <w:rsid w:val="00190E98"/>
    <w:rsid w:val="00191245"/>
    <w:rsid w:val="001A4842"/>
    <w:rsid w:val="001A6D4A"/>
    <w:rsid w:val="00210A52"/>
    <w:rsid w:val="00213A05"/>
    <w:rsid w:val="00225EA6"/>
    <w:rsid w:val="00254072"/>
    <w:rsid w:val="00261BCE"/>
    <w:rsid w:val="002726E4"/>
    <w:rsid w:val="0027352A"/>
    <w:rsid w:val="002749D5"/>
    <w:rsid w:val="00276EC2"/>
    <w:rsid w:val="00285DBC"/>
    <w:rsid w:val="002A314C"/>
    <w:rsid w:val="002C1F88"/>
    <w:rsid w:val="002E6836"/>
    <w:rsid w:val="002F0E21"/>
    <w:rsid w:val="00306C07"/>
    <w:rsid w:val="00354274"/>
    <w:rsid w:val="003578FE"/>
    <w:rsid w:val="0036454A"/>
    <w:rsid w:val="00367126"/>
    <w:rsid w:val="00381F48"/>
    <w:rsid w:val="0039636E"/>
    <w:rsid w:val="003E57ED"/>
    <w:rsid w:val="003E6134"/>
    <w:rsid w:val="003F0CCD"/>
    <w:rsid w:val="003F10B8"/>
    <w:rsid w:val="00407B63"/>
    <w:rsid w:val="004118A6"/>
    <w:rsid w:val="004204E4"/>
    <w:rsid w:val="00445207"/>
    <w:rsid w:val="00445BEC"/>
    <w:rsid w:val="00447EB6"/>
    <w:rsid w:val="00463991"/>
    <w:rsid w:val="004701C9"/>
    <w:rsid w:val="004748BF"/>
    <w:rsid w:val="00482AE2"/>
    <w:rsid w:val="0049744B"/>
    <w:rsid w:val="004B7994"/>
    <w:rsid w:val="004E0A1A"/>
    <w:rsid w:val="004E6BD6"/>
    <w:rsid w:val="005054E7"/>
    <w:rsid w:val="0050736B"/>
    <w:rsid w:val="005105C4"/>
    <w:rsid w:val="00515BE4"/>
    <w:rsid w:val="00557E42"/>
    <w:rsid w:val="00571B54"/>
    <w:rsid w:val="00577BEC"/>
    <w:rsid w:val="0059532C"/>
    <w:rsid w:val="005B314C"/>
    <w:rsid w:val="005C236B"/>
    <w:rsid w:val="005C6943"/>
    <w:rsid w:val="005D26D5"/>
    <w:rsid w:val="00627247"/>
    <w:rsid w:val="00651E8B"/>
    <w:rsid w:val="006539F6"/>
    <w:rsid w:val="00677DB7"/>
    <w:rsid w:val="006862DA"/>
    <w:rsid w:val="00692CBE"/>
    <w:rsid w:val="00693FF1"/>
    <w:rsid w:val="006965A3"/>
    <w:rsid w:val="0069788F"/>
    <w:rsid w:val="006B0186"/>
    <w:rsid w:val="006C3347"/>
    <w:rsid w:val="006C65D7"/>
    <w:rsid w:val="006D0A5B"/>
    <w:rsid w:val="006D5D04"/>
    <w:rsid w:val="006F72DF"/>
    <w:rsid w:val="0070212D"/>
    <w:rsid w:val="0071276C"/>
    <w:rsid w:val="007144C1"/>
    <w:rsid w:val="00732FC0"/>
    <w:rsid w:val="00747450"/>
    <w:rsid w:val="007638AF"/>
    <w:rsid w:val="007A6FBA"/>
    <w:rsid w:val="007B0540"/>
    <w:rsid w:val="007B555F"/>
    <w:rsid w:val="007B67FA"/>
    <w:rsid w:val="007C6472"/>
    <w:rsid w:val="007C6E90"/>
    <w:rsid w:val="007C701F"/>
    <w:rsid w:val="007D0F82"/>
    <w:rsid w:val="007D4A04"/>
    <w:rsid w:val="007E31ED"/>
    <w:rsid w:val="007E4355"/>
    <w:rsid w:val="007E6898"/>
    <w:rsid w:val="007F254B"/>
    <w:rsid w:val="007F2D0B"/>
    <w:rsid w:val="007F401F"/>
    <w:rsid w:val="00821490"/>
    <w:rsid w:val="008240EF"/>
    <w:rsid w:val="00840A95"/>
    <w:rsid w:val="008475E8"/>
    <w:rsid w:val="008650F3"/>
    <w:rsid w:val="008B1D77"/>
    <w:rsid w:val="008D00B9"/>
    <w:rsid w:val="008D01D0"/>
    <w:rsid w:val="008D0FDC"/>
    <w:rsid w:val="008D3E80"/>
    <w:rsid w:val="00901AB9"/>
    <w:rsid w:val="00903235"/>
    <w:rsid w:val="009060FA"/>
    <w:rsid w:val="00924EBB"/>
    <w:rsid w:val="00944DA2"/>
    <w:rsid w:val="00950DA1"/>
    <w:rsid w:val="00956DCB"/>
    <w:rsid w:val="009609B7"/>
    <w:rsid w:val="00961F92"/>
    <w:rsid w:val="00986FA1"/>
    <w:rsid w:val="00991B68"/>
    <w:rsid w:val="009958DF"/>
    <w:rsid w:val="009A198C"/>
    <w:rsid w:val="009A2809"/>
    <w:rsid w:val="009A5FC6"/>
    <w:rsid w:val="009B22CD"/>
    <w:rsid w:val="009B38B2"/>
    <w:rsid w:val="009F749C"/>
    <w:rsid w:val="00A01B14"/>
    <w:rsid w:val="00A26BEA"/>
    <w:rsid w:val="00A276BA"/>
    <w:rsid w:val="00A41EDE"/>
    <w:rsid w:val="00A6714C"/>
    <w:rsid w:val="00AC692C"/>
    <w:rsid w:val="00AC7E65"/>
    <w:rsid w:val="00AD3DB2"/>
    <w:rsid w:val="00AE554B"/>
    <w:rsid w:val="00AE6B1F"/>
    <w:rsid w:val="00AF4FB7"/>
    <w:rsid w:val="00B1096B"/>
    <w:rsid w:val="00B10A48"/>
    <w:rsid w:val="00B17386"/>
    <w:rsid w:val="00B310C6"/>
    <w:rsid w:val="00B40DC6"/>
    <w:rsid w:val="00B43A03"/>
    <w:rsid w:val="00B47222"/>
    <w:rsid w:val="00B47593"/>
    <w:rsid w:val="00B576EF"/>
    <w:rsid w:val="00B778CF"/>
    <w:rsid w:val="00B80CD6"/>
    <w:rsid w:val="00B87CC2"/>
    <w:rsid w:val="00B94F51"/>
    <w:rsid w:val="00BA446A"/>
    <w:rsid w:val="00BB2C6A"/>
    <w:rsid w:val="00BB71C6"/>
    <w:rsid w:val="00BC2C2C"/>
    <w:rsid w:val="00BD72EB"/>
    <w:rsid w:val="00C06841"/>
    <w:rsid w:val="00C118BF"/>
    <w:rsid w:val="00C16423"/>
    <w:rsid w:val="00C3425D"/>
    <w:rsid w:val="00C378AC"/>
    <w:rsid w:val="00C43886"/>
    <w:rsid w:val="00C45230"/>
    <w:rsid w:val="00CA1A4D"/>
    <w:rsid w:val="00CA354C"/>
    <w:rsid w:val="00CB51C2"/>
    <w:rsid w:val="00CB51D2"/>
    <w:rsid w:val="00CF2B97"/>
    <w:rsid w:val="00CF48BE"/>
    <w:rsid w:val="00D04971"/>
    <w:rsid w:val="00D271EC"/>
    <w:rsid w:val="00D4534A"/>
    <w:rsid w:val="00D55189"/>
    <w:rsid w:val="00D6608F"/>
    <w:rsid w:val="00D701A9"/>
    <w:rsid w:val="00DC1384"/>
    <w:rsid w:val="00DC165F"/>
    <w:rsid w:val="00DD4702"/>
    <w:rsid w:val="00DF7C22"/>
    <w:rsid w:val="00E143CE"/>
    <w:rsid w:val="00E20DA2"/>
    <w:rsid w:val="00E3529D"/>
    <w:rsid w:val="00E67D7E"/>
    <w:rsid w:val="00E81672"/>
    <w:rsid w:val="00E82772"/>
    <w:rsid w:val="00EA2FBB"/>
    <w:rsid w:val="00EB38C5"/>
    <w:rsid w:val="00EB3D4B"/>
    <w:rsid w:val="00EC1561"/>
    <w:rsid w:val="00ED41D2"/>
    <w:rsid w:val="00ED49AE"/>
    <w:rsid w:val="00EE0E00"/>
    <w:rsid w:val="00EE2CB0"/>
    <w:rsid w:val="00EE3BF7"/>
    <w:rsid w:val="00EF3B41"/>
    <w:rsid w:val="00F1220A"/>
    <w:rsid w:val="00F16713"/>
    <w:rsid w:val="00F22660"/>
    <w:rsid w:val="00F23BDD"/>
    <w:rsid w:val="00F3705E"/>
    <w:rsid w:val="00F40F27"/>
    <w:rsid w:val="00F45681"/>
    <w:rsid w:val="00F46132"/>
    <w:rsid w:val="00F52DFC"/>
    <w:rsid w:val="00F928C6"/>
    <w:rsid w:val="00FC6840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276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76B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6B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6B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76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276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276B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A276BA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A276B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276B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A276BA"/>
  </w:style>
  <w:style w:type="paragraph" w:styleId="ListParagraph">
    <w:name w:val="List Paragraph"/>
    <w:basedOn w:val="Normal"/>
    <w:uiPriority w:val="99"/>
    <w:qFormat/>
    <w:rsid w:val="00A276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0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276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76B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6B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6B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76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276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276B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A276BA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A276B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276B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A276BA"/>
  </w:style>
  <w:style w:type="paragraph" w:styleId="ListParagraph">
    <w:name w:val="List Paragraph"/>
    <w:basedOn w:val="Normal"/>
    <w:uiPriority w:val="99"/>
    <w:qFormat/>
    <w:rsid w:val="00A276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0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Booth School of Business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Oster, Emily</dc:creator>
  <cp:lastModifiedBy>Oster, Emily</cp:lastModifiedBy>
  <cp:revision>4</cp:revision>
  <dcterms:created xsi:type="dcterms:W3CDTF">2014-06-20T11:19:00Z</dcterms:created>
  <dcterms:modified xsi:type="dcterms:W3CDTF">2014-07-02T14:46:00Z</dcterms:modified>
</cp:coreProperties>
</file>